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7BB36" w14:textId="1911A5D9" w:rsidR="00317C21" w:rsidRDefault="00BC48F8" w:rsidP="00317C21">
      <w:pPr>
        <w:pStyle w:val="Heading1"/>
        <w:jc w:val="center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60 Credit Hybrid Program</w:t>
      </w:r>
    </w:p>
    <w:p w14:paraId="1125C03D" w14:textId="7E12C97D" w:rsidR="00317C21" w:rsidRDefault="00317C21" w:rsidP="00317C21">
      <w:pPr>
        <w:pStyle w:val="Heading1"/>
        <w:jc w:val="center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2 Year Sample Plan</w:t>
      </w:r>
      <w:r w:rsidR="00BB22AD">
        <w:rPr>
          <w:rFonts w:ascii="Franklin Gothic Book" w:hAnsi="Franklin Gothic Book"/>
          <w:color w:val="auto"/>
        </w:rPr>
        <w:t xml:space="preserve"> - Clinical</w:t>
      </w:r>
      <w:r w:rsidR="00BC48F8">
        <w:rPr>
          <w:rFonts w:ascii="Franklin Gothic Book" w:hAnsi="Franklin Gothic Book"/>
          <w:color w:val="auto"/>
        </w:rPr>
        <w:t xml:space="preserve"> </w:t>
      </w:r>
    </w:p>
    <w:p w14:paraId="3A3D74DB" w14:textId="77777777" w:rsidR="00B21D75" w:rsidRPr="00BC48F8" w:rsidRDefault="00B21D75" w:rsidP="00B21D75">
      <w:pPr>
        <w:pStyle w:val="NoSpacing"/>
        <w:rPr>
          <w:rFonts w:ascii="Franklin Gothic Book" w:hAnsi="Franklin Gothic Book"/>
        </w:rPr>
      </w:pPr>
    </w:p>
    <w:p w14:paraId="199EDA4B" w14:textId="757E89E2" w:rsidR="000F2355" w:rsidRDefault="000F2355" w:rsidP="000F2355">
      <w:pPr>
        <w:pStyle w:val="BodyText"/>
        <w:rPr>
          <w:rFonts w:ascii="Franklin Gothic Book" w:hAnsi="Franklin Gothic Book"/>
          <w:szCs w:val="18"/>
        </w:rPr>
      </w:pPr>
      <w:r w:rsidRPr="00BC48F8">
        <w:rPr>
          <w:rFonts w:ascii="Franklin Gothic Book" w:hAnsi="Franklin Gothic Book"/>
        </w:rPr>
        <w:t xml:space="preserve">The following is an example of a two-year plan of study for a </w:t>
      </w:r>
      <w:r w:rsidR="00BC48F8" w:rsidRPr="00BC48F8">
        <w:rPr>
          <w:rFonts w:ascii="Franklin Gothic Book" w:hAnsi="Franklin Gothic Book"/>
        </w:rPr>
        <w:t>Clinical Student in the Hybrid MSW Program</w:t>
      </w:r>
      <w:r w:rsidRPr="00BC48F8">
        <w:rPr>
          <w:rFonts w:ascii="Franklin Gothic Book" w:hAnsi="Franklin Gothic Book"/>
        </w:rPr>
        <w:t xml:space="preserve">.  </w:t>
      </w:r>
      <w:r w:rsidRPr="00BC48F8">
        <w:rPr>
          <w:rFonts w:ascii="Franklin Gothic Book" w:hAnsi="Franklin Gothic Book"/>
          <w:szCs w:val="18"/>
        </w:rPr>
        <w:t xml:space="preserve">See the </w:t>
      </w:r>
      <w:r w:rsidR="00BC48F8" w:rsidRPr="00BC48F8">
        <w:rPr>
          <w:rFonts w:ascii="Franklin Gothic Book" w:hAnsi="Franklin Gothic Book"/>
        </w:rPr>
        <w:t>2024-2025 Curriculu</w:t>
      </w:r>
      <w:r w:rsidR="00BC48F8">
        <w:rPr>
          <w:rFonts w:ascii="Franklin Gothic Book" w:hAnsi="Franklin Gothic Book"/>
        </w:rPr>
        <w:t>m</w:t>
      </w:r>
      <w:r w:rsidR="00BC48F8" w:rsidRPr="00BC48F8">
        <w:rPr>
          <w:rFonts w:ascii="Franklin Gothic Book" w:hAnsi="Franklin Gothic Book"/>
        </w:rPr>
        <w:t xml:space="preserve"> Overview </w:t>
      </w:r>
      <w:r w:rsidRPr="002E6D4C">
        <w:rPr>
          <w:rFonts w:ascii="Franklin Gothic Book" w:hAnsi="Franklin Gothic Book"/>
          <w:szCs w:val="18"/>
        </w:rPr>
        <w:t>for a full description of the MSW curriculum requirements</w:t>
      </w:r>
      <w:r w:rsidR="00BC48F8">
        <w:rPr>
          <w:rFonts w:ascii="Franklin Gothic Book" w:hAnsi="Franklin Gothic Book"/>
          <w:szCs w:val="18"/>
        </w:rPr>
        <w:t>.</w:t>
      </w:r>
    </w:p>
    <w:p w14:paraId="111133B7" w14:textId="436BE59B" w:rsidR="00BC48F8" w:rsidRPr="00BC48F8" w:rsidRDefault="00BC48F8" w:rsidP="00BC48F8">
      <w:pPr>
        <w:pStyle w:val="BodyText"/>
        <w:rPr>
          <w:rFonts w:ascii="Franklin Gothic Book" w:hAnsi="Franklin Gothic Book"/>
          <w:b/>
          <w:bCs/>
          <w:i/>
          <w:sz w:val="20"/>
          <w:szCs w:val="18"/>
        </w:rPr>
      </w:pPr>
    </w:p>
    <w:p w14:paraId="3A3D74DD" w14:textId="77777777" w:rsidR="00C3595F" w:rsidRPr="00C13FBB" w:rsidRDefault="00C3595F" w:rsidP="00EC53C2">
      <w:pPr>
        <w:rPr>
          <w:rFonts w:ascii="Franklin Gothic Book" w:hAnsi="Franklin Gothic Book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8729"/>
        <w:gridCol w:w="1004"/>
      </w:tblGrid>
      <w:tr w:rsidR="00BC48F8" w:rsidRPr="00C13FBB" w14:paraId="6EC196F3" w14:textId="77777777" w:rsidTr="00BC48F8">
        <w:trPr>
          <w:trHeight w:val="432"/>
        </w:trPr>
        <w:tc>
          <w:tcPr>
            <w:tcW w:w="5000" w:type="pct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4B2144C" w14:textId="0A2EA8B7" w:rsidR="00BC48F8" w:rsidRPr="00C13FBB" w:rsidRDefault="00BC48F8" w:rsidP="00BC48F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Clinical</w:t>
            </w:r>
          </w:p>
        </w:tc>
      </w:tr>
      <w:tr w:rsidR="001164AF" w:rsidRPr="00C13FBB" w14:paraId="3A3D74E1" w14:textId="77777777" w:rsidTr="00EC53C2">
        <w:trPr>
          <w:trHeight w:val="432"/>
        </w:trPr>
        <w:tc>
          <w:tcPr>
            <w:tcW w:w="607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A3D74DE" w14:textId="77777777" w:rsidR="00C3595F" w:rsidRPr="00C13FBB" w:rsidRDefault="00C3595F" w:rsidP="00EC53C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Semester</w:t>
            </w:r>
          </w:p>
        </w:tc>
        <w:tc>
          <w:tcPr>
            <w:tcW w:w="3940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A3D74DF" w14:textId="77777777" w:rsidR="00C3595F" w:rsidRPr="00C13FBB" w:rsidRDefault="00C3595F" w:rsidP="00EC53C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Course</w:t>
            </w:r>
          </w:p>
        </w:tc>
        <w:tc>
          <w:tcPr>
            <w:tcW w:w="453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A3D74E0" w14:textId="77777777" w:rsidR="00C3595F" w:rsidRPr="00C13FBB" w:rsidRDefault="00C3595F" w:rsidP="00EC53C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Credits</w:t>
            </w:r>
          </w:p>
        </w:tc>
      </w:tr>
      <w:tr w:rsidR="00615923" w:rsidRPr="00C13FBB" w14:paraId="3A3D74E5" w14:textId="77777777" w:rsidTr="00EC53C2">
        <w:trPr>
          <w:trHeight w:val="432"/>
        </w:trPr>
        <w:tc>
          <w:tcPr>
            <w:tcW w:w="607" w:type="pct"/>
            <w:vMerge w:val="restart"/>
            <w:tcBorders>
              <w:top w:val="thinThickSmallGap" w:sz="24" w:space="0" w:color="auto"/>
            </w:tcBorders>
            <w:vAlign w:val="center"/>
          </w:tcPr>
          <w:p w14:paraId="002AF32A" w14:textId="77777777" w:rsidR="008938E9" w:rsidRDefault="009728B1" w:rsidP="00EC53C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Fall </w:t>
            </w:r>
          </w:p>
          <w:p w14:paraId="3A3D74E2" w14:textId="23EDBB8A" w:rsidR="00615923" w:rsidRPr="00D73535" w:rsidRDefault="00BC48F8" w:rsidP="00EC53C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</w:t>
            </w:r>
          </w:p>
        </w:tc>
        <w:tc>
          <w:tcPr>
            <w:tcW w:w="3940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3A3D74E3" w14:textId="77777777" w:rsidR="00615923" w:rsidRPr="00D73535" w:rsidRDefault="00612F8F" w:rsidP="00EC53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SOWK 610 – Structural Oppression and Its Implications for Social Work Practice</w:t>
            </w:r>
          </w:p>
        </w:tc>
        <w:tc>
          <w:tcPr>
            <w:tcW w:w="453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3A3D74E4" w14:textId="77777777" w:rsidR="00615923" w:rsidRPr="00D73535" w:rsidRDefault="00615923" w:rsidP="00EC53C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4E9" w14:textId="77777777" w:rsidTr="00EC53C2">
        <w:trPr>
          <w:trHeight w:val="432"/>
        </w:trPr>
        <w:tc>
          <w:tcPr>
            <w:tcW w:w="607" w:type="pct"/>
            <w:vMerge/>
            <w:tcBorders>
              <w:top w:val="thinThickSmallGap" w:sz="24" w:space="0" w:color="auto"/>
            </w:tcBorders>
            <w:vAlign w:val="center"/>
          </w:tcPr>
          <w:p w14:paraId="3A3D74E6" w14:textId="77777777" w:rsidR="00612F8F" w:rsidRDefault="00612F8F" w:rsidP="00612F8F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4E7" w14:textId="77777777" w:rsidR="00612F8F" w:rsidRPr="00D73535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630 – Social Work Practice with Individuals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4E8" w14:textId="77777777" w:rsidR="00612F8F" w:rsidRPr="00C13FBB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4ED" w14:textId="77777777" w:rsidTr="00EC53C2">
        <w:trPr>
          <w:trHeight w:val="432"/>
        </w:trPr>
        <w:tc>
          <w:tcPr>
            <w:tcW w:w="607" w:type="pct"/>
            <w:vMerge/>
            <w:tcBorders>
              <w:top w:val="thinThickSmallGap" w:sz="24" w:space="0" w:color="auto"/>
            </w:tcBorders>
            <w:vAlign w:val="center"/>
          </w:tcPr>
          <w:p w14:paraId="3A3D74EA" w14:textId="77777777" w:rsidR="00612F8F" w:rsidRDefault="00612F8F" w:rsidP="00612F8F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4EB" w14:textId="77777777" w:rsidR="00612F8F" w:rsidRPr="00C13FBB" w:rsidRDefault="00612F8F" w:rsidP="00612F8F">
            <w:pPr>
              <w:spacing w:line="276" w:lineRule="auto"/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631 – Social Work Practice with Communities and Organizations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4EC" w14:textId="77777777" w:rsidR="00612F8F" w:rsidRPr="00C13FBB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5923" w:rsidRPr="00C13FBB" w14:paraId="3A3D74F1" w14:textId="77777777" w:rsidTr="00EC53C2">
        <w:trPr>
          <w:trHeight w:val="432"/>
        </w:trPr>
        <w:tc>
          <w:tcPr>
            <w:tcW w:w="607" w:type="pct"/>
            <w:vMerge/>
            <w:vAlign w:val="center"/>
          </w:tcPr>
          <w:p w14:paraId="3A3D74EE" w14:textId="77777777" w:rsidR="00615923" w:rsidRPr="00C13FBB" w:rsidRDefault="00615923" w:rsidP="00EC53C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4EF" w14:textId="77777777" w:rsidR="00615923" w:rsidRPr="00C13FBB" w:rsidRDefault="00612F8F" w:rsidP="00EC53C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635 – Foundation Field Practicum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4F0" w14:textId="77777777" w:rsidR="00615923" w:rsidRPr="00C13FBB" w:rsidRDefault="00615923" w:rsidP="00EC53C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4F5" w14:textId="77777777" w:rsidTr="00EC53C2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3A3D74F2" w14:textId="77777777" w:rsidR="00612F8F" w:rsidRPr="00C13FBB" w:rsidRDefault="00612F8F" w:rsidP="00612F8F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A3D74F3" w14:textId="77777777" w:rsidR="00612F8F" w:rsidRPr="00C13FBB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645 – Human Behavior and the Social Environment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A3D74F4" w14:textId="77777777" w:rsidR="00612F8F" w:rsidRPr="00C13FBB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4F9" w14:textId="77777777" w:rsidTr="00EC53C2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3A3D74F6" w14:textId="586C61F8" w:rsidR="00612F8F" w:rsidRPr="00D73535" w:rsidRDefault="009728B1" w:rsidP="00612F8F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Spring </w:t>
            </w:r>
            <w:r w:rsidR="00BC48F8">
              <w:rPr>
                <w:rFonts w:ascii="Franklin Gothic Book" w:hAnsi="Franklin Gothic Book"/>
                <w:b/>
              </w:rPr>
              <w:t>1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3D74F7" w14:textId="77777777" w:rsidR="00612F8F" w:rsidRPr="00D73535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632 – Social Work Practice with Groups and Families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3D74F8" w14:textId="77777777" w:rsidR="00612F8F" w:rsidRPr="00D73535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4FD" w14:textId="77777777" w:rsidTr="00EC53C2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3A3D74FA" w14:textId="77777777" w:rsidR="00612F8F" w:rsidRDefault="00612F8F" w:rsidP="00612F8F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4FB" w14:textId="77777777" w:rsidR="00612F8F" w:rsidRPr="00C13FBB" w:rsidRDefault="00612F8F" w:rsidP="00612F8F">
            <w:pPr>
              <w:spacing w:line="276" w:lineRule="auto"/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636 – Foundation Field Practicum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4FC" w14:textId="77777777" w:rsidR="00612F8F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501" w14:textId="77777777" w:rsidTr="00EC53C2">
        <w:trPr>
          <w:trHeight w:val="432"/>
        </w:trPr>
        <w:tc>
          <w:tcPr>
            <w:tcW w:w="607" w:type="pct"/>
            <w:vMerge/>
            <w:vAlign w:val="center"/>
          </w:tcPr>
          <w:p w14:paraId="3A3D74FE" w14:textId="77777777" w:rsidR="00612F8F" w:rsidRPr="00C13FBB" w:rsidRDefault="00612F8F" w:rsidP="00612F8F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4FF" w14:textId="77777777" w:rsidR="00612F8F" w:rsidRPr="00612F8F" w:rsidRDefault="00612F8F" w:rsidP="00612F8F">
            <w:pPr>
              <w:spacing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 xml:space="preserve">SOWK 600 – Social Welfare and Social Policy 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500" w14:textId="77777777" w:rsidR="00612F8F" w:rsidRPr="00C13FBB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505" w14:textId="77777777" w:rsidTr="00EC53C2">
        <w:trPr>
          <w:trHeight w:val="432"/>
        </w:trPr>
        <w:tc>
          <w:tcPr>
            <w:tcW w:w="607" w:type="pct"/>
            <w:vMerge/>
            <w:vAlign w:val="center"/>
          </w:tcPr>
          <w:p w14:paraId="3A3D7502" w14:textId="77777777" w:rsidR="00612F8F" w:rsidRPr="00C13FBB" w:rsidRDefault="00612F8F" w:rsidP="00612F8F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503" w14:textId="77777777" w:rsidR="00612F8F" w:rsidRPr="00612F8F" w:rsidRDefault="00612F8F" w:rsidP="00612F8F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SOWK 670 – Social Work Research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504" w14:textId="77777777" w:rsidR="00612F8F" w:rsidRPr="00C13FBB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509" w14:textId="77777777" w:rsidTr="00EC53C2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3A3D7506" w14:textId="77777777" w:rsidR="00612F8F" w:rsidRPr="00C13FBB" w:rsidRDefault="00612F8F" w:rsidP="00612F8F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A3D7507" w14:textId="77777777" w:rsidR="00612F8F" w:rsidRPr="00612F8F" w:rsidRDefault="00612F8F" w:rsidP="00612F8F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SWCL 700 – Advanced Clinical Interventions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A3D7508" w14:textId="77777777" w:rsidR="00612F8F" w:rsidRPr="00C13FBB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50D" w14:textId="77777777" w:rsidTr="00EC53C2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15059D0F" w14:textId="77777777" w:rsidR="000F2355" w:rsidRDefault="009728B1" w:rsidP="00612F8F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Fall </w:t>
            </w:r>
          </w:p>
          <w:p w14:paraId="3A3D750A" w14:textId="75749668" w:rsidR="00612F8F" w:rsidRPr="00D73535" w:rsidRDefault="00BC48F8" w:rsidP="00612F8F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3D750B" w14:textId="104C53C8" w:rsidR="00612F8F" w:rsidRPr="00612F8F" w:rsidRDefault="00612F8F" w:rsidP="00612F8F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SWCL 794 - Advanced Field Practicum</w:t>
            </w:r>
            <w:r w:rsidR="00AA116E">
              <w:rPr>
                <w:rFonts w:ascii="Franklin Gothic Book" w:hAnsi="Franklin Gothic Book"/>
              </w:rPr>
              <w:t xml:space="preserve"> I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3D750C" w14:textId="77777777" w:rsidR="00612F8F" w:rsidRPr="00D73535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6</w:t>
            </w:r>
          </w:p>
        </w:tc>
      </w:tr>
      <w:tr w:rsidR="00612F8F" w:rsidRPr="00C13FBB" w14:paraId="3A3D7511" w14:textId="77777777" w:rsidTr="00EC53C2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3A3D750E" w14:textId="77777777" w:rsidR="00612F8F" w:rsidRDefault="00612F8F" w:rsidP="00612F8F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50F" w14:textId="77A679D4" w:rsidR="00612F8F" w:rsidRPr="00612F8F" w:rsidRDefault="00612F8F" w:rsidP="00612F8F">
            <w:pPr>
              <w:spacing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SWCL 744</w:t>
            </w:r>
            <w:r>
              <w:rPr>
                <w:rFonts w:ascii="Franklin Gothic Book" w:hAnsi="Franklin Gothic Book"/>
              </w:rPr>
              <w:t xml:space="preserve"> </w:t>
            </w:r>
            <w:r w:rsidR="00C63575">
              <w:rPr>
                <w:rFonts w:ascii="Franklin Gothic Book" w:hAnsi="Franklin Gothic Book"/>
              </w:rPr>
              <w:t>–</w:t>
            </w:r>
            <w:r>
              <w:rPr>
                <w:rFonts w:ascii="Franklin Gothic Book" w:hAnsi="Franklin Gothic Book"/>
              </w:rPr>
              <w:t xml:space="preserve"> </w:t>
            </w:r>
            <w:r w:rsidR="00C63575">
              <w:rPr>
                <w:rFonts w:ascii="Franklin Gothic Book" w:hAnsi="Franklin Gothic Book"/>
              </w:rPr>
              <w:t>Assessment, Diagnosis, and Intervention Planning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510" w14:textId="77777777" w:rsidR="00612F8F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515" w14:textId="77777777" w:rsidTr="00EC53C2">
        <w:trPr>
          <w:trHeight w:val="432"/>
        </w:trPr>
        <w:tc>
          <w:tcPr>
            <w:tcW w:w="607" w:type="pct"/>
            <w:vMerge/>
            <w:vAlign w:val="center"/>
          </w:tcPr>
          <w:p w14:paraId="3A3D7512" w14:textId="77777777" w:rsidR="00612F8F" w:rsidRPr="00C13FBB" w:rsidRDefault="00612F8F" w:rsidP="00612F8F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513" w14:textId="0FCB62CA" w:rsidR="00612F8F" w:rsidRPr="00612F8F" w:rsidRDefault="006B496F" w:rsidP="00612F8F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Advanced Poli</w:t>
            </w:r>
            <w:r w:rsidR="00BC48F8">
              <w:rPr>
                <w:rFonts w:ascii="Franklin Gothic Book" w:hAnsi="Franklin Gothic Book"/>
              </w:rPr>
              <w:t>cy (See Course offerings for a list of Advanced Policy Courses)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514" w14:textId="77777777" w:rsidR="00612F8F" w:rsidRPr="00C13FBB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519" w14:textId="77777777" w:rsidTr="00EC53C2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3A3D7516" w14:textId="77777777" w:rsidR="00612F8F" w:rsidRPr="00C13FBB" w:rsidRDefault="00612F8F" w:rsidP="00612F8F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A3D7517" w14:textId="6E855F43" w:rsidR="00612F8F" w:rsidRPr="00612F8F" w:rsidRDefault="00BC48F8" w:rsidP="00612F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Core Clinical Methods Course (</w:t>
            </w:r>
            <w:r w:rsidR="008C3618">
              <w:rPr>
                <w:rFonts w:ascii="Franklin Gothic Book" w:hAnsi="Franklin Gothic Book"/>
              </w:rPr>
              <w:t>SWCL 703, 711, 715, 722, 756, or 773)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A3D7518" w14:textId="77777777" w:rsidR="00612F8F" w:rsidRPr="00C13FBB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51D" w14:textId="77777777" w:rsidTr="00EC53C2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69478B37" w14:textId="77777777" w:rsidR="00BC48F8" w:rsidRDefault="009728B1" w:rsidP="00612F8F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Spring</w:t>
            </w:r>
          </w:p>
          <w:p w14:paraId="3A3D751A" w14:textId="147F0DF7" w:rsidR="00612F8F" w:rsidRPr="00D73535" w:rsidRDefault="009728B1" w:rsidP="00612F8F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</w:t>
            </w:r>
            <w:r w:rsidR="00BC48F8"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3D751B" w14:textId="306F00D4" w:rsidR="00612F8F" w:rsidRPr="00612F8F" w:rsidRDefault="00612F8F" w:rsidP="00612F8F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SWCL 795 - Advanced Field Practicum</w:t>
            </w:r>
            <w:r w:rsidR="00AA116E">
              <w:rPr>
                <w:rFonts w:ascii="Franklin Gothic Book" w:hAnsi="Franklin Gothic Book"/>
              </w:rPr>
              <w:t xml:space="preserve"> II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3D751C" w14:textId="77777777" w:rsidR="00612F8F" w:rsidRPr="00D73535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6</w:t>
            </w:r>
          </w:p>
        </w:tc>
      </w:tr>
      <w:tr w:rsidR="00612F8F" w:rsidRPr="00C13FBB" w14:paraId="3A3D7521" w14:textId="77777777" w:rsidTr="00EC53C2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3A3D751E" w14:textId="77777777" w:rsidR="00612F8F" w:rsidRDefault="00612F8F" w:rsidP="00612F8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51F" w14:textId="5E20A64C" w:rsidR="00612F8F" w:rsidRPr="00612F8F" w:rsidRDefault="00612F8F" w:rsidP="00612F8F">
            <w:pPr>
              <w:spacing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SWCL Methods</w:t>
            </w:r>
            <w:r w:rsidR="009728B1">
              <w:rPr>
                <w:rFonts w:ascii="Franklin Gothic Book" w:hAnsi="Franklin Gothic Book"/>
              </w:rPr>
              <w:t xml:space="preserve"> (</w:t>
            </w:r>
            <w:r w:rsidR="00BC48F8">
              <w:rPr>
                <w:rFonts w:ascii="Franklin Gothic Book" w:hAnsi="Franklin Gothic Book"/>
              </w:rPr>
              <w:t>Any SWCL Course)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520" w14:textId="77777777" w:rsidR="00612F8F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525" w14:textId="77777777" w:rsidTr="00EC53C2">
        <w:trPr>
          <w:trHeight w:val="432"/>
        </w:trPr>
        <w:tc>
          <w:tcPr>
            <w:tcW w:w="607" w:type="pct"/>
            <w:vMerge/>
            <w:vAlign w:val="center"/>
          </w:tcPr>
          <w:p w14:paraId="3A3D7522" w14:textId="77777777" w:rsidR="00612F8F" w:rsidRPr="00C13FBB" w:rsidRDefault="00612F8F" w:rsidP="00612F8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523" w14:textId="493A6B5C" w:rsidR="00612F8F" w:rsidRPr="00612F8F" w:rsidRDefault="00BC48F8" w:rsidP="00612F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Elective (Any</w:t>
            </w:r>
            <w:r w:rsidR="00F17583">
              <w:rPr>
                <w:rFonts w:ascii="Franklin Gothic Book" w:hAnsi="Franklin Gothic Book"/>
              </w:rPr>
              <w:t xml:space="preserve"> advanced level course</w:t>
            </w:r>
            <w:r>
              <w:rPr>
                <w:rFonts w:ascii="Franklin Gothic Book" w:hAnsi="Franklin Gothic Book"/>
              </w:rPr>
              <w:t>)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D7524" w14:textId="77777777" w:rsidR="00612F8F" w:rsidRPr="00C13FBB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529" w14:textId="77777777" w:rsidTr="00EC53C2">
        <w:trPr>
          <w:trHeight w:val="432"/>
        </w:trPr>
        <w:tc>
          <w:tcPr>
            <w:tcW w:w="607" w:type="pct"/>
            <w:vMerge/>
            <w:tcBorders>
              <w:bottom w:val="thinThickSmallGap" w:sz="24" w:space="0" w:color="auto"/>
            </w:tcBorders>
            <w:vAlign w:val="center"/>
          </w:tcPr>
          <w:p w14:paraId="3A3D7526" w14:textId="77777777" w:rsidR="00612F8F" w:rsidRPr="00C13FBB" w:rsidRDefault="00612F8F" w:rsidP="00612F8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3A3D7527" w14:textId="17EDA7FA" w:rsidR="00612F8F" w:rsidRPr="00612F8F" w:rsidRDefault="00BC48F8" w:rsidP="00612F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Elective (Any </w:t>
            </w:r>
            <w:r w:rsidR="00F17583">
              <w:rPr>
                <w:rFonts w:ascii="Franklin Gothic Book" w:hAnsi="Franklin Gothic Book"/>
              </w:rPr>
              <w:t>advanced level course</w:t>
            </w:r>
            <w:r>
              <w:rPr>
                <w:rFonts w:ascii="Franklin Gothic Book" w:hAnsi="Franklin Gothic Book"/>
              </w:rPr>
              <w:t>)</w:t>
            </w:r>
          </w:p>
        </w:tc>
        <w:tc>
          <w:tcPr>
            <w:tcW w:w="453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3A3D7528" w14:textId="77777777" w:rsidR="00612F8F" w:rsidRPr="00C13FBB" w:rsidRDefault="00612F8F" w:rsidP="00612F8F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612F8F" w:rsidRPr="00C13FBB" w14:paraId="3A3D752D" w14:textId="77777777" w:rsidTr="00EC53C2">
        <w:trPr>
          <w:trHeight w:val="432"/>
        </w:trPr>
        <w:tc>
          <w:tcPr>
            <w:tcW w:w="607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A3D752A" w14:textId="77777777" w:rsidR="00612F8F" w:rsidRPr="00C13FBB" w:rsidRDefault="00612F8F" w:rsidP="00612F8F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A3D752B" w14:textId="77777777" w:rsidR="00612F8F" w:rsidRPr="00C13FBB" w:rsidRDefault="00612F8F" w:rsidP="00612F8F">
            <w:pPr>
              <w:jc w:val="right"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453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A3D752C" w14:textId="77777777" w:rsidR="00612F8F" w:rsidRPr="00C13FBB" w:rsidRDefault="00612F8F" w:rsidP="00612F8F">
            <w:pPr>
              <w:keepNext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60</w:t>
            </w:r>
          </w:p>
        </w:tc>
      </w:tr>
    </w:tbl>
    <w:p w14:paraId="3A3D752E" w14:textId="77777777" w:rsidR="002F2675" w:rsidRPr="00C13FBB" w:rsidRDefault="002F2675" w:rsidP="002F2675">
      <w:pPr>
        <w:rPr>
          <w:rFonts w:ascii="Franklin Gothic Book" w:hAnsi="Franklin Gothic Book"/>
          <w:sz w:val="20"/>
          <w:szCs w:val="20"/>
        </w:rPr>
      </w:pPr>
    </w:p>
    <w:p w14:paraId="3A3D7532" w14:textId="0C0761CB" w:rsidR="00EC53C2" w:rsidRDefault="00EC53C2" w:rsidP="008B2496">
      <w:pPr>
        <w:rPr>
          <w:lang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8729"/>
        <w:gridCol w:w="1004"/>
      </w:tblGrid>
      <w:tr w:rsidR="00BC48F8" w:rsidRPr="00C13FBB" w14:paraId="2809819E" w14:textId="77777777" w:rsidTr="0037713A">
        <w:trPr>
          <w:trHeight w:val="432"/>
        </w:trPr>
        <w:tc>
          <w:tcPr>
            <w:tcW w:w="5000" w:type="pct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F0904C9" w14:textId="238DC97E" w:rsidR="00BC48F8" w:rsidRPr="00C13FBB" w:rsidRDefault="00BC48F8" w:rsidP="0037713A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Clinical/Leadership, Policy, &amp; Social Change</w:t>
            </w:r>
          </w:p>
        </w:tc>
      </w:tr>
      <w:tr w:rsidR="00BC48F8" w:rsidRPr="00C13FBB" w14:paraId="705BBB84" w14:textId="77777777" w:rsidTr="0037713A">
        <w:trPr>
          <w:trHeight w:val="432"/>
        </w:trPr>
        <w:tc>
          <w:tcPr>
            <w:tcW w:w="607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FBE41C6" w14:textId="77777777" w:rsidR="00BC48F8" w:rsidRPr="00C13FBB" w:rsidRDefault="00BC48F8" w:rsidP="0037713A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Semester</w:t>
            </w:r>
          </w:p>
        </w:tc>
        <w:tc>
          <w:tcPr>
            <w:tcW w:w="3940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0EE0553" w14:textId="77777777" w:rsidR="00BC48F8" w:rsidRPr="00C13FBB" w:rsidRDefault="00BC48F8" w:rsidP="0037713A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Course</w:t>
            </w:r>
          </w:p>
        </w:tc>
        <w:tc>
          <w:tcPr>
            <w:tcW w:w="453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64F0411" w14:textId="77777777" w:rsidR="00BC48F8" w:rsidRPr="00C13FBB" w:rsidRDefault="00BC48F8" w:rsidP="0037713A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Credits</w:t>
            </w:r>
          </w:p>
        </w:tc>
      </w:tr>
      <w:tr w:rsidR="00BC48F8" w:rsidRPr="00C13FBB" w14:paraId="71EFAC10" w14:textId="77777777" w:rsidTr="0037713A">
        <w:trPr>
          <w:trHeight w:val="432"/>
        </w:trPr>
        <w:tc>
          <w:tcPr>
            <w:tcW w:w="607" w:type="pct"/>
            <w:vMerge w:val="restart"/>
            <w:tcBorders>
              <w:top w:val="thinThickSmallGap" w:sz="24" w:space="0" w:color="auto"/>
            </w:tcBorders>
            <w:vAlign w:val="center"/>
          </w:tcPr>
          <w:p w14:paraId="0A35B1C4" w14:textId="77777777" w:rsidR="00BC48F8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Fall </w:t>
            </w:r>
          </w:p>
          <w:p w14:paraId="48F15497" w14:textId="77777777" w:rsidR="00BC48F8" w:rsidRPr="00D73535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</w:t>
            </w:r>
          </w:p>
        </w:tc>
        <w:tc>
          <w:tcPr>
            <w:tcW w:w="3940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6D46FB05" w14:textId="77777777" w:rsidR="00BC48F8" w:rsidRPr="00D73535" w:rsidRDefault="00BC48F8" w:rsidP="0037713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SOWK 610 – Structural Oppression and Its Implications for Social Work Practice</w:t>
            </w:r>
          </w:p>
        </w:tc>
        <w:tc>
          <w:tcPr>
            <w:tcW w:w="453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5718EAAC" w14:textId="77777777" w:rsidR="00BC48F8" w:rsidRPr="00D73535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28D49795" w14:textId="77777777" w:rsidTr="0037713A">
        <w:trPr>
          <w:trHeight w:val="432"/>
        </w:trPr>
        <w:tc>
          <w:tcPr>
            <w:tcW w:w="607" w:type="pct"/>
            <w:vMerge/>
            <w:tcBorders>
              <w:top w:val="thinThickSmallGap" w:sz="24" w:space="0" w:color="auto"/>
            </w:tcBorders>
            <w:vAlign w:val="center"/>
          </w:tcPr>
          <w:p w14:paraId="12A8CB04" w14:textId="77777777" w:rsidR="00BC48F8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10CD3" w14:textId="77777777" w:rsidR="00BC48F8" w:rsidRPr="00D73535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630 – Social Work Practice with Individuals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5F995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2F0222F4" w14:textId="77777777" w:rsidTr="0037713A">
        <w:trPr>
          <w:trHeight w:val="432"/>
        </w:trPr>
        <w:tc>
          <w:tcPr>
            <w:tcW w:w="607" w:type="pct"/>
            <w:vMerge/>
            <w:tcBorders>
              <w:top w:val="thinThickSmallGap" w:sz="24" w:space="0" w:color="auto"/>
            </w:tcBorders>
            <w:vAlign w:val="center"/>
          </w:tcPr>
          <w:p w14:paraId="7EC7E96B" w14:textId="77777777" w:rsidR="00BC48F8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2BA36" w14:textId="77777777" w:rsidR="00BC48F8" w:rsidRPr="00C13FBB" w:rsidRDefault="00BC48F8" w:rsidP="0037713A">
            <w:pPr>
              <w:spacing w:line="276" w:lineRule="auto"/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631 – Social Work Practice with Communities and Organizations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E8BB3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06BC61DC" w14:textId="77777777" w:rsidTr="0037713A">
        <w:trPr>
          <w:trHeight w:val="432"/>
        </w:trPr>
        <w:tc>
          <w:tcPr>
            <w:tcW w:w="607" w:type="pct"/>
            <w:vMerge/>
            <w:vAlign w:val="center"/>
          </w:tcPr>
          <w:p w14:paraId="0003A4B7" w14:textId="77777777" w:rsidR="00BC48F8" w:rsidRPr="00C13FBB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2AB31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635 – Foundation Field Practicum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E3ECE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2E48890F" w14:textId="77777777" w:rsidTr="0037713A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0402D7EB" w14:textId="77777777" w:rsidR="00BC48F8" w:rsidRPr="00C13FBB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C21FF2D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645 – Human Behavior and the Social Environment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F475304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220CF410" w14:textId="77777777" w:rsidTr="0037713A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2FBEDEAA" w14:textId="77777777" w:rsidR="00BC48F8" w:rsidRPr="00D73535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Spring 1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870EDE8" w14:textId="77777777" w:rsidR="00BC48F8" w:rsidRPr="00D73535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632 – Social Work Practice with Groups and Families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F63C86E" w14:textId="77777777" w:rsidR="00BC48F8" w:rsidRPr="00D73535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217FA018" w14:textId="77777777" w:rsidTr="0037713A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65FBC3F4" w14:textId="77777777" w:rsidR="00BC48F8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9660C" w14:textId="77777777" w:rsidR="00BC48F8" w:rsidRPr="00C13FBB" w:rsidRDefault="00BC48F8" w:rsidP="0037713A">
            <w:pPr>
              <w:spacing w:line="276" w:lineRule="auto"/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636 – Foundation Field Practicum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C9E3F" w14:textId="77777777" w:rsidR="00BC48F8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7E73A8A1" w14:textId="77777777" w:rsidTr="0037713A">
        <w:trPr>
          <w:trHeight w:val="432"/>
        </w:trPr>
        <w:tc>
          <w:tcPr>
            <w:tcW w:w="607" w:type="pct"/>
            <w:vMerge/>
            <w:vAlign w:val="center"/>
          </w:tcPr>
          <w:p w14:paraId="382D7DF4" w14:textId="77777777" w:rsidR="00BC48F8" w:rsidRPr="00C13FBB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5CD30" w14:textId="77777777" w:rsidR="00BC48F8" w:rsidRPr="00612F8F" w:rsidRDefault="00BC48F8" w:rsidP="0037713A">
            <w:pPr>
              <w:spacing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 xml:space="preserve">SOWK 600 – Social Welfare and Social Policy 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D7238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12909270" w14:textId="77777777" w:rsidTr="0037713A">
        <w:trPr>
          <w:trHeight w:val="432"/>
        </w:trPr>
        <w:tc>
          <w:tcPr>
            <w:tcW w:w="607" w:type="pct"/>
            <w:vMerge/>
            <w:vAlign w:val="center"/>
          </w:tcPr>
          <w:p w14:paraId="361923F9" w14:textId="77777777" w:rsidR="00BC48F8" w:rsidRPr="00C13FBB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5C81E" w14:textId="77777777" w:rsidR="00BC48F8" w:rsidRPr="00612F8F" w:rsidRDefault="00BC48F8" w:rsidP="0037713A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SOWK 670 – Social Work Research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B1DBD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53754382" w14:textId="77777777" w:rsidTr="0037713A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4F4E7DB2" w14:textId="77777777" w:rsidR="00BC48F8" w:rsidRPr="00C13FBB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138F98C" w14:textId="367408E9" w:rsidR="00BC48F8" w:rsidRPr="00612F8F" w:rsidRDefault="00BC48F8" w:rsidP="0037713A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 xml:space="preserve">SWCL 700 – </w:t>
            </w:r>
            <w:r w:rsidR="00C63575">
              <w:rPr>
                <w:rFonts w:ascii="Franklin Gothic Book" w:hAnsi="Franklin Gothic Book"/>
              </w:rPr>
              <w:t>Assessment, Diagnosis, and Intervention Planning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1CA2834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093925B0" w14:textId="77777777" w:rsidTr="0037713A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54ABAC4A" w14:textId="77777777" w:rsidR="00BC48F8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Fall </w:t>
            </w:r>
          </w:p>
          <w:p w14:paraId="58FD7975" w14:textId="77777777" w:rsidR="00BC48F8" w:rsidRPr="00D73535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F2970E6" w14:textId="1D04E6DD" w:rsidR="00BC48F8" w:rsidRPr="00612F8F" w:rsidRDefault="00BC48F8" w:rsidP="0037713A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 xml:space="preserve">SWCL 794 </w:t>
            </w:r>
            <w:r w:rsidR="009A4BE1" w:rsidRPr="00612F8F">
              <w:rPr>
                <w:rFonts w:ascii="Franklin Gothic Book" w:hAnsi="Franklin Gothic Book"/>
              </w:rPr>
              <w:t>–</w:t>
            </w:r>
            <w:r w:rsidRPr="00612F8F">
              <w:rPr>
                <w:rFonts w:ascii="Franklin Gothic Book" w:hAnsi="Franklin Gothic Book"/>
              </w:rPr>
              <w:t xml:space="preserve"> Advanced Field Practicum</w:t>
            </w:r>
            <w:r w:rsidR="00AA116E">
              <w:rPr>
                <w:rFonts w:ascii="Franklin Gothic Book" w:hAnsi="Franklin Gothic Book"/>
              </w:rPr>
              <w:t xml:space="preserve"> I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3DCD08A" w14:textId="77777777" w:rsidR="00BC48F8" w:rsidRPr="00D73535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6</w:t>
            </w:r>
          </w:p>
        </w:tc>
      </w:tr>
      <w:tr w:rsidR="00BC48F8" w:rsidRPr="00C13FBB" w14:paraId="31300483" w14:textId="77777777" w:rsidTr="0037713A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70678576" w14:textId="77777777" w:rsidR="00BC48F8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7E65E" w14:textId="4BD9E6B7" w:rsidR="00BC48F8" w:rsidRPr="00612F8F" w:rsidRDefault="00BC48F8" w:rsidP="0037713A">
            <w:pPr>
              <w:spacing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SWCL 744</w:t>
            </w:r>
            <w:r>
              <w:rPr>
                <w:rFonts w:ascii="Franklin Gothic Book" w:hAnsi="Franklin Gothic Book"/>
              </w:rPr>
              <w:t xml:space="preserve"> </w:t>
            </w:r>
            <w:r w:rsidR="009A4BE1" w:rsidRPr="00612F8F">
              <w:rPr>
                <w:rFonts w:ascii="Franklin Gothic Book" w:hAnsi="Franklin Gothic Book"/>
              </w:rPr>
              <w:t>–</w:t>
            </w:r>
            <w:r>
              <w:rPr>
                <w:rFonts w:ascii="Franklin Gothic Book" w:hAnsi="Franklin Gothic Book"/>
              </w:rPr>
              <w:t xml:space="preserve"> Psychopathology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D9091" w14:textId="77777777" w:rsidR="00BC48F8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4E263506" w14:textId="77777777" w:rsidTr="0037713A">
        <w:trPr>
          <w:trHeight w:val="432"/>
        </w:trPr>
        <w:tc>
          <w:tcPr>
            <w:tcW w:w="607" w:type="pct"/>
            <w:vMerge/>
            <w:vAlign w:val="center"/>
          </w:tcPr>
          <w:p w14:paraId="1A29D668" w14:textId="77777777" w:rsidR="00BC48F8" w:rsidRPr="00C13FBB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30BD4" w14:textId="77777777" w:rsidR="00BC48F8" w:rsidRPr="00612F8F" w:rsidRDefault="00BC48F8" w:rsidP="0037713A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Advanced Poli</w:t>
            </w:r>
            <w:r>
              <w:rPr>
                <w:rFonts w:ascii="Franklin Gothic Book" w:hAnsi="Franklin Gothic Book"/>
              </w:rPr>
              <w:t>cy (See Course offerings for a list of Advanced Policy Courses)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998C3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56D0271D" w14:textId="77777777" w:rsidTr="0037713A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2ACD0C42" w14:textId="77777777" w:rsidR="00BC48F8" w:rsidRPr="00C13FBB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75C1B18" w14:textId="5A940C7D" w:rsidR="00BC48F8" w:rsidRPr="00612F8F" w:rsidRDefault="00BC48F8" w:rsidP="0037713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Core Clinical Methods Course </w:t>
            </w:r>
            <w:r w:rsidR="008C3618">
              <w:rPr>
                <w:rFonts w:ascii="Franklin Gothic Book" w:hAnsi="Franklin Gothic Book"/>
              </w:rPr>
              <w:t>(SWCL 703, 711, 715, 722, 756, or 773)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3881666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0E03261E" w14:textId="77777777" w:rsidTr="0037713A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0A795822" w14:textId="77777777" w:rsidR="00BC48F8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Spring</w:t>
            </w:r>
          </w:p>
          <w:p w14:paraId="6C36C699" w14:textId="77777777" w:rsidR="00BC48F8" w:rsidRPr="00D73535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2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C6DC8E8" w14:textId="78A36F3C" w:rsidR="00BC48F8" w:rsidRPr="00612F8F" w:rsidRDefault="00BC48F8" w:rsidP="0037713A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 xml:space="preserve">SWCL 795 </w:t>
            </w:r>
            <w:r w:rsidR="009A4BE1" w:rsidRPr="00612F8F">
              <w:rPr>
                <w:rFonts w:ascii="Franklin Gothic Book" w:hAnsi="Franklin Gothic Book"/>
              </w:rPr>
              <w:t>–</w:t>
            </w:r>
            <w:r w:rsidRPr="00612F8F">
              <w:rPr>
                <w:rFonts w:ascii="Franklin Gothic Book" w:hAnsi="Franklin Gothic Book"/>
              </w:rPr>
              <w:t xml:space="preserve"> Advanced Field Practicum</w:t>
            </w:r>
            <w:r w:rsidR="00AA116E">
              <w:rPr>
                <w:rFonts w:ascii="Franklin Gothic Book" w:hAnsi="Franklin Gothic Book"/>
              </w:rPr>
              <w:t xml:space="preserve"> II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AC1205B" w14:textId="77777777" w:rsidR="00BC48F8" w:rsidRPr="00D73535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6</w:t>
            </w:r>
          </w:p>
        </w:tc>
      </w:tr>
      <w:tr w:rsidR="00BC48F8" w:rsidRPr="00C13FBB" w14:paraId="2086EADC" w14:textId="77777777" w:rsidTr="0037713A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29DA0552" w14:textId="77777777" w:rsidR="00BC48F8" w:rsidRDefault="00BC48F8" w:rsidP="0037713A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AEC03" w14:textId="77777777" w:rsidR="00BC48F8" w:rsidRPr="00612F8F" w:rsidRDefault="00BC48F8" w:rsidP="0037713A">
            <w:pPr>
              <w:spacing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SWCL Methods</w:t>
            </w:r>
            <w:r>
              <w:rPr>
                <w:rFonts w:ascii="Franklin Gothic Book" w:hAnsi="Franklin Gothic Book"/>
              </w:rPr>
              <w:t xml:space="preserve"> (Any SWCL Course)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D0509" w14:textId="77777777" w:rsidR="00BC48F8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78FA6A34" w14:textId="77777777" w:rsidTr="0037713A">
        <w:trPr>
          <w:trHeight w:val="432"/>
        </w:trPr>
        <w:tc>
          <w:tcPr>
            <w:tcW w:w="607" w:type="pct"/>
            <w:vMerge/>
            <w:vAlign w:val="center"/>
          </w:tcPr>
          <w:p w14:paraId="72ECC36C" w14:textId="77777777" w:rsidR="00BC48F8" w:rsidRPr="00C13FBB" w:rsidRDefault="00BC48F8" w:rsidP="0037713A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20DB5" w14:textId="688D4413" w:rsidR="00BC48F8" w:rsidRPr="00612F8F" w:rsidRDefault="00BC48F8" w:rsidP="0037713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SWOA 70</w:t>
            </w:r>
            <w:r w:rsidR="00000D9F">
              <w:rPr>
                <w:rFonts w:ascii="Franklin Gothic Book" w:hAnsi="Franklin Gothic Book"/>
              </w:rPr>
              <w:t>1</w:t>
            </w:r>
            <w:r>
              <w:rPr>
                <w:rFonts w:ascii="Franklin Gothic Book" w:hAnsi="Franklin Gothic Book"/>
              </w:rPr>
              <w:t xml:space="preserve"> </w:t>
            </w:r>
            <w:r w:rsidR="009A4BE1" w:rsidRPr="00612F8F">
              <w:rPr>
                <w:rFonts w:ascii="Franklin Gothic Book" w:hAnsi="Franklin Gothic Book"/>
              </w:rPr>
              <w:t>–</w:t>
            </w:r>
            <w:r w:rsidR="00CC0F3E">
              <w:rPr>
                <w:rFonts w:ascii="Franklin Gothic Book" w:hAnsi="Franklin Gothic Book"/>
              </w:rPr>
              <w:t xml:space="preserve"> Advocacy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9BD0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5464E71C" w14:textId="77777777" w:rsidTr="0037713A">
        <w:trPr>
          <w:trHeight w:val="432"/>
        </w:trPr>
        <w:tc>
          <w:tcPr>
            <w:tcW w:w="607" w:type="pct"/>
            <w:vMerge/>
            <w:tcBorders>
              <w:bottom w:val="thinThickSmallGap" w:sz="24" w:space="0" w:color="auto"/>
            </w:tcBorders>
            <w:vAlign w:val="center"/>
          </w:tcPr>
          <w:p w14:paraId="39C94D18" w14:textId="77777777" w:rsidR="00BC48F8" w:rsidRPr="00C13FBB" w:rsidRDefault="00BC48F8" w:rsidP="0037713A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7A9F6376" w14:textId="5AC8F443" w:rsidR="00BC48F8" w:rsidRPr="00612F8F" w:rsidRDefault="00B94474" w:rsidP="0037713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SWOA Methods (Any SWOA </w:t>
            </w:r>
            <w:r w:rsidR="00C63575">
              <w:rPr>
                <w:rFonts w:ascii="Franklin Gothic Book" w:hAnsi="Franklin Gothic Book"/>
              </w:rPr>
              <w:t xml:space="preserve">prefix </w:t>
            </w:r>
            <w:r>
              <w:rPr>
                <w:rFonts w:ascii="Franklin Gothic Book" w:hAnsi="Franklin Gothic Book"/>
              </w:rPr>
              <w:t>course)</w:t>
            </w:r>
          </w:p>
        </w:tc>
        <w:tc>
          <w:tcPr>
            <w:tcW w:w="453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4FB7AC96" w14:textId="77777777" w:rsidR="00BC48F8" w:rsidRPr="00C13FBB" w:rsidRDefault="00BC48F8" w:rsidP="0037713A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C48F8" w:rsidRPr="00C13FBB" w14:paraId="22945745" w14:textId="77777777" w:rsidTr="0037713A">
        <w:trPr>
          <w:trHeight w:val="432"/>
        </w:trPr>
        <w:tc>
          <w:tcPr>
            <w:tcW w:w="607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E02F73C" w14:textId="77777777" w:rsidR="00BC48F8" w:rsidRPr="00C13FBB" w:rsidRDefault="00BC48F8" w:rsidP="0037713A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2D39F60" w14:textId="77777777" w:rsidR="00BC48F8" w:rsidRPr="00C13FBB" w:rsidRDefault="00BC48F8" w:rsidP="0037713A">
            <w:pPr>
              <w:jc w:val="right"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453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B95F2E6" w14:textId="77777777" w:rsidR="00BC48F8" w:rsidRPr="00C13FBB" w:rsidRDefault="00BC48F8" w:rsidP="0037713A">
            <w:pPr>
              <w:keepNext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60</w:t>
            </w:r>
          </w:p>
        </w:tc>
      </w:tr>
    </w:tbl>
    <w:p w14:paraId="2B574BF0" w14:textId="77777777" w:rsidR="00BC48F8" w:rsidRDefault="00BC48F8" w:rsidP="008B2496">
      <w:pPr>
        <w:rPr>
          <w:lang w:eastAsia="en-US"/>
        </w:rPr>
      </w:pPr>
    </w:p>
    <w:p w14:paraId="2363A26C" w14:textId="77777777" w:rsidR="00AA116E" w:rsidRDefault="00AA116E" w:rsidP="008B2496">
      <w:pPr>
        <w:rPr>
          <w:lang w:eastAsia="en-US"/>
        </w:rPr>
      </w:pPr>
    </w:p>
    <w:p w14:paraId="78A6AE81" w14:textId="77777777" w:rsidR="00AA116E" w:rsidRDefault="00AA116E" w:rsidP="008B2496">
      <w:pPr>
        <w:rPr>
          <w:lang w:eastAsia="en-US"/>
        </w:rPr>
      </w:pPr>
    </w:p>
    <w:p w14:paraId="5C342EC5" w14:textId="77777777" w:rsidR="00AA116E" w:rsidRDefault="00AA116E" w:rsidP="008B2496">
      <w:pPr>
        <w:rPr>
          <w:lang w:eastAsia="en-US"/>
        </w:rPr>
      </w:pPr>
    </w:p>
    <w:p w14:paraId="008068D8" w14:textId="77777777" w:rsidR="00AA116E" w:rsidRDefault="00AA116E" w:rsidP="008B2496">
      <w:pPr>
        <w:rPr>
          <w:lang w:eastAsia="en-US"/>
        </w:rPr>
      </w:pPr>
    </w:p>
    <w:p w14:paraId="7678F605" w14:textId="77777777" w:rsidR="00AA116E" w:rsidRDefault="00AA116E" w:rsidP="008B2496">
      <w:pPr>
        <w:rPr>
          <w:lang w:eastAsia="en-US"/>
        </w:rPr>
      </w:pPr>
    </w:p>
    <w:p w14:paraId="575429DB" w14:textId="77777777" w:rsidR="00AA116E" w:rsidRDefault="00AA116E" w:rsidP="008B2496">
      <w:pPr>
        <w:rPr>
          <w:lang w:eastAsia="en-US"/>
        </w:rPr>
      </w:pPr>
    </w:p>
    <w:p w14:paraId="0B2F5916" w14:textId="77777777" w:rsidR="00AA116E" w:rsidRDefault="00AA116E" w:rsidP="008B2496">
      <w:pPr>
        <w:rPr>
          <w:lang w:eastAsia="en-US"/>
        </w:rPr>
      </w:pPr>
    </w:p>
    <w:p w14:paraId="0E1645ED" w14:textId="77777777" w:rsidR="00DE6B92" w:rsidRDefault="00DE6B92" w:rsidP="008B2496">
      <w:pPr>
        <w:rPr>
          <w:lang w:eastAsia="en-US"/>
        </w:rPr>
      </w:pPr>
    </w:p>
    <w:p w14:paraId="20ED2DAD" w14:textId="77777777" w:rsidR="00DE6B92" w:rsidRDefault="00DE6B92" w:rsidP="008B2496">
      <w:pPr>
        <w:rPr>
          <w:lang w:eastAsia="en-US"/>
        </w:rPr>
      </w:pPr>
    </w:p>
    <w:p w14:paraId="405A7CE3" w14:textId="77777777" w:rsidR="00DE6B92" w:rsidRPr="008B2496" w:rsidRDefault="00DE6B92" w:rsidP="008B2496">
      <w:pPr>
        <w:rPr>
          <w:lang w:eastAsia="en-US"/>
        </w:rPr>
      </w:pPr>
    </w:p>
    <w:sectPr w:rsidR="00DE6B92" w:rsidRPr="008B2496" w:rsidSect="00615922">
      <w:headerReference w:type="default" r:id="rId9"/>
      <w:footerReference w:type="default" r:id="rId10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19B0E" w14:textId="77777777" w:rsidR="00615922" w:rsidRDefault="00615922" w:rsidP="00F77968">
      <w:r>
        <w:separator/>
      </w:r>
    </w:p>
  </w:endnote>
  <w:endnote w:type="continuationSeparator" w:id="0">
    <w:p w14:paraId="5441A648" w14:textId="77777777" w:rsidR="00615922" w:rsidRDefault="00615922" w:rsidP="00F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D7539" w14:textId="33985195" w:rsidR="007117D2" w:rsidRPr="00C13FBB" w:rsidRDefault="00BC48F8" w:rsidP="007117D2">
    <w:pPr>
      <w:pStyle w:val="Footer"/>
      <w:jc w:val="right"/>
      <w:rPr>
        <w:rFonts w:ascii="Franklin Gothic Book" w:hAnsi="Franklin Gothic Book"/>
      </w:rPr>
    </w:pPr>
    <w:r>
      <w:rPr>
        <w:rFonts w:ascii="Franklin Gothic Book" w:hAnsi="Franklin Gothic Book"/>
      </w:rPr>
      <w:t>2/25/2024</w:t>
    </w:r>
  </w:p>
  <w:p w14:paraId="3A3D753A" w14:textId="77777777" w:rsidR="00E320C5" w:rsidRDefault="00E32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A605B" w14:textId="77777777" w:rsidR="00615922" w:rsidRDefault="00615922" w:rsidP="00F77968">
      <w:r>
        <w:separator/>
      </w:r>
    </w:p>
  </w:footnote>
  <w:footnote w:type="continuationSeparator" w:id="0">
    <w:p w14:paraId="6720C8D3" w14:textId="77777777" w:rsidR="00615922" w:rsidRDefault="00615922" w:rsidP="00F7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D7537" w14:textId="77777777" w:rsidR="00C13FBB" w:rsidRDefault="00C13FBB">
    <w:pPr>
      <w:pStyle w:val="Header"/>
    </w:pPr>
    <w:r>
      <w:rPr>
        <w:noProof/>
        <w:lang w:eastAsia="en-US"/>
      </w:rPr>
      <w:drawing>
        <wp:inline distT="0" distB="0" distL="0" distR="0" wp14:anchorId="3A3D753B" wp14:editId="3A3D753C">
          <wp:extent cx="1997633" cy="523875"/>
          <wp:effectExtent l="0" t="0" r="3175" b="0"/>
          <wp:docPr id="1" name="Picture 1" descr="C:\Users\nschurman\AppData\Local\Microsoft\Windows\INetCache\Content.Word\UM_School_SocialWork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churman\AppData\Local\Microsoft\Windows\INetCache\Content.Word\UM_School_SocialWork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102" cy="52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D7538" w14:textId="77777777" w:rsidR="00C13FBB" w:rsidRDefault="00C13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68"/>
    <w:rsid w:val="00000D9F"/>
    <w:rsid w:val="00085F5C"/>
    <w:rsid w:val="000F06B9"/>
    <w:rsid w:val="000F2355"/>
    <w:rsid w:val="001164AF"/>
    <w:rsid w:val="001B100C"/>
    <w:rsid w:val="001D76F5"/>
    <w:rsid w:val="002176A3"/>
    <w:rsid w:val="002263D1"/>
    <w:rsid w:val="002F2675"/>
    <w:rsid w:val="00317C21"/>
    <w:rsid w:val="00330521"/>
    <w:rsid w:val="0038689E"/>
    <w:rsid w:val="003A12E3"/>
    <w:rsid w:val="004D70AB"/>
    <w:rsid w:val="00535E1E"/>
    <w:rsid w:val="005E1F99"/>
    <w:rsid w:val="00612F8F"/>
    <w:rsid w:val="00615922"/>
    <w:rsid w:val="00615923"/>
    <w:rsid w:val="00664E86"/>
    <w:rsid w:val="006B113B"/>
    <w:rsid w:val="006B496F"/>
    <w:rsid w:val="0070600F"/>
    <w:rsid w:val="00706C07"/>
    <w:rsid w:val="007117D2"/>
    <w:rsid w:val="007B0C9D"/>
    <w:rsid w:val="00832254"/>
    <w:rsid w:val="008938E9"/>
    <w:rsid w:val="00895DA5"/>
    <w:rsid w:val="008B2496"/>
    <w:rsid w:val="008B27B3"/>
    <w:rsid w:val="008C3618"/>
    <w:rsid w:val="008E172A"/>
    <w:rsid w:val="008E7899"/>
    <w:rsid w:val="00924867"/>
    <w:rsid w:val="009728B1"/>
    <w:rsid w:val="00996692"/>
    <w:rsid w:val="009A4BE1"/>
    <w:rsid w:val="009A6558"/>
    <w:rsid w:val="009D1E3E"/>
    <w:rsid w:val="00A558A4"/>
    <w:rsid w:val="00AA116E"/>
    <w:rsid w:val="00B21D75"/>
    <w:rsid w:val="00B94474"/>
    <w:rsid w:val="00BB22AD"/>
    <w:rsid w:val="00BC48F8"/>
    <w:rsid w:val="00BC7C37"/>
    <w:rsid w:val="00C13FBB"/>
    <w:rsid w:val="00C3595F"/>
    <w:rsid w:val="00C63575"/>
    <w:rsid w:val="00C92787"/>
    <w:rsid w:val="00CC0F3E"/>
    <w:rsid w:val="00CC50BB"/>
    <w:rsid w:val="00D54672"/>
    <w:rsid w:val="00DE6B92"/>
    <w:rsid w:val="00E320C5"/>
    <w:rsid w:val="00E47613"/>
    <w:rsid w:val="00E97ACF"/>
    <w:rsid w:val="00EA20DD"/>
    <w:rsid w:val="00EC53C2"/>
    <w:rsid w:val="00EC6DF5"/>
    <w:rsid w:val="00F17583"/>
    <w:rsid w:val="00F56B7E"/>
    <w:rsid w:val="00F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D74DA"/>
  <w14:defaultImageDpi w14:val="330"/>
  <w15:docId w15:val="{D905D0B8-590A-42D8-BF50-7649F625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0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9E"/>
    <w:rPr>
      <w:rFonts w:ascii="Lucida Grande" w:eastAsiaTheme="minorHAnsi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7968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968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968"/>
    <w:rPr>
      <w:rFonts w:eastAsiaTheme="minorHAnsi"/>
    </w:rPr>
  </w:style>
  <w:style w:type="table" w:styleId="TableGrid">
    <w:name w:val="Table Grid"/>
    <w:basedOn w:val="TableNormal"/>
    <w:uiPriority w:val="59"/>
    <w:rsid w:val="00F779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F779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5F"/>
    <w:rPr>
      <w:rFonts w:eastAsiaTheme="minorHAnsi"/>
    </w:rPr>
  </w:style>
  <w:style w:type="paragraph" w:styleId="NoSpacing">
    <w:name w:val="No Spacing"/>
    <w:uiPriority w:val="1"/>
    <w:qFormat/>
    <w:rsid w:val="00832254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4D70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0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F2355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F2355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rsid w:val="000F2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f911319-a5b6-47c7-a591-799028da21ac" xsi:nil="true"/>
    <lcf76f155ced4ddcb4097134ff3c332f xmlns="3db09c12-b465-4bc8-802d-cd842385a5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6EF38400BC4B9B80289EC8DC8BF6" ma:contentTypeVersion="19" ma:contentTypeDescription="Create a new document." ma:contentTypeScope="" ma:versionID="9c28dcfb3679464d817e0dd2d1f2c22f">
  <xsd:schema xmlns:xsd="http://www.w3.org/2001/XMLSchema" xmlns:xs="http://www.w3.org/2001/XMLSchema" xmlns:p="http://schemas.microsoft.com/office/2006/metadata/properties" xmlns:ns1="http://schemas.microsoft.com/sharepoint/v3" xmlns:ns2="3db09c12-b465-4bc8-802d-cd842385a586" xmlns:ns3="2f911319-a5b6-47c7-a591-799028da21ac" targetNamespace="http://schemas.microsoft.com/office/2006/metadata/properties" ma:root="true" ma:fieldsID="f24aa5de499d95d80b5ccb7b59e6d8d0" ns1:_="" ns2:_="" ns3:_="">
    <xsd:import namespace="http://schemas.microsoft.com/sharepoint/v3"/>
    <xsd:import namespace="3db09c12-b465-4bc8-802d-cd842385a586"/>
    <xsd:import namespace="2f911319-a5b6-47c7-a591-799028da2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09c12-b465-4bc8-802d-cd842385a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11319-a5b6-47c7-a591-799028da2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6df626-2e12-4457-a707-a3e9683fefa6}" ma:internalName="TaxCatchAll" ma:showField="CatchAllData" ma:web="2f911319-a5b6-47c7-a591-799028da2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13A8D-82A7-4386-8153-F64FA9F66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80139-6C0C-4A59-815F-903734B6B0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911319-a5b6-47c7-a591-799028da21ac"/>
    <ds:schemaRef ds:uri="3db09c12-b465-4bc8-802d-cd842385a586"/>
  </ds:schemaRefs>
</ds:datastoreItem>
</file>

<file path=customXml/itemProps3.xml><?xml version="1.0" encoding="utf-8"?>
<ds:datastoreItem xmlns:ds="http://schemas.openxmlformats.org/officeDocument/2006/customXml" ds:itemID="{91C18BB5-2918-43CE-8210-0623C0ACF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b09c12-b465-4bc8-802d-cd842385a586"/>
    <ds:schemaRef ds:uri="2f911319-a5b6-47c7-a591-799028da2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Pittman</dc:creator>
  <cp:lastModifiedBy>Cosentino-Tich, Alex</cp:lastModifiedBy>
  <cp:revision>19</cp:revision>
  <cp:lastPrinted>2016-10-05T15:58:00Z</cp:lastPrinted>
  <dcterms:created xsi:type="dcterms:W3CDTF">2024-02-26T01:52:00Z</dcterms:created>
  <dcterms:modified xsi:type="dcterms:W3CDTF">2024-03-27T17:08:00Z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0x010100767E6EF38400BC4B9B80289EC8DC8BF6</vt:lpwstr>
  </property>
  <property fmtid="{D5CDD505-2E9C-101B-9397-08002B2CF9AE}" pid="3" name="Order">
    <vt:r8>3556800</vt:r8>
  </property>
</Properties>
</file>