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9403F3" w14:textId="622EC3EB" w:rsidR="0023264E" w:rsidRDefault="00E04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43657" wp14:editId="18A703C1">
                <wp:simplePos x="0" y="0"/>
                <wp:positionH relativeFrom="column">
                  <wp:posOffset>-409575</wp:posOffset>
                </wp:positionH>
                <wp:positionV relativeFrom="paragraph">
                  <wp:posOffset>913765</wp:posOffset>
                </wp:positionV>
                <wp:extent cx="6375400" cy="68294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682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5FEEF" w14:textId="375E91A8" w:rsidR="00B57156" w:rsidRPr="00760B9C" w:rsidRDefault="00760B9C" w:rsidP="00B57156">
                            <w:pPr>
                              <w:pStyle w:val="Heading1"/>
                              <w:jc w:val="center"/>
                              <w:rPr>
                                <w:rStyle w:val="Strong"/>
                                <w:color w:val="4EA462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760B9C">
                              <w:rPr>
                                <w:rStyle w:val="Strong"/>
                                <w:color w:val="4EA462"/>
                                <w:sz w:val="56"/>
                                <w:szCs w:val="56"/>
                                <w:u w:val="single"/>
                              </w:rPr>
                              <w:t>SAVE THE DATE!</w:t>
                            </w:r>
                          </w:p>
                          <w:p w14:paraId="4206AC01" w14:textId="77777777" w:rsidR="00760B9C" w:rsidRPr="00760B9C" w:rsidRDefault="00760B9C" w:rsidP="00760B9C"/>
                          <w:p w14:paraId="34DF6D0F" w14:textId="2AA9A610" w:rsidR="00B57156" w:rsidRPr="00B57156" w:rsidRDefault="00760B9C" w:rsidP="00B57156">
                            <w:pPr>
                              <w:pStyle w:val="Heading1"/>
                              <w:jc w:val="center"/>
                              <w:rPr>
                                <w:rStyle w:val="Strong"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Strong"/>
                                <w:i/>
                                <w:color w:val="7F7F7F" w:themeColor="text1" w:themeTint="80"/>
                                <w:sz w:val="52"/>
                                <w:szCs w:val="52"/>
                              </w:rPr>
                              <w:t>STUDENT FINANCIAL WELL-BEING FAIR</w:t>
                            </w:r>
                          </w:p>
                          <w:p w14:paraId="42EA29A9" w14:textId="562FFB81" w:rsidR="00760B9C" w:rsidRDefault="00B57156" w:rsidP="00B57156">
                            <w:pPr>
                              <w:pStyle w:val="Heading1"/>
                              <w:jc w:val="center"/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B57156"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MONDAY, </w:t>
                            </w:r>
                            <w:r w:rsidR="00760B9C"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>NOVEMBER 5, 2018</w:t>
                            </w:r>
                          </w:p>
                          <w:p w14:paraId="18620BDD" w14:textId="631E3B98" w:rsidR="00760B9C" w:rsidRDefault="00491CB4" w:rsidP="00B57156">
                            <w:pPr>
                              <w:pStyle w:val="Heading1"/>
                              <w:jc w:val="center"/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>NOON</w:t>
                            </w:r>
                            <w:r w:rsidR="00760B9C"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>-2</w:t>
                            </w:r>
                            <w:r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>:00</w:t>
                            </w:r>
                            <w:r w:rsidR="00760B9C"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 P.M.</w:t>
                            </w:r>
                          </w:p>
                          <w:p w14:paraId="69D84435" w14:textId="0E8A75A2" w:rsidR="00760B9C" w:rsidRPr="00491CB4" w:rsidRDefault="00760B9C" w:rsidP="00491CB4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Strong"/>
                                <w:color w:val="7F7F7F" w:themeColor="text1" w:themeTint="80"/>
                                <w:sz w:val="44"/>
                                <w:szCs w:val="44"/>
                              </w:rPr>
                              <w:t>UMSSW AUDITORIUM AND ATRIUM</w:t>
                            </w:r>
                          </w:p>
                          <w:p w14:paraId="552772E3" w14:textId="4F8A227C" w:rsidR="00B57156" w:rsidRDefault="00B57156" w:rsidP="00B57156">
                            <w:pPr>
                              <w:pStyle w:val="NormalWeb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Join us for 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UMSSW’S first Student Financial Well-Being Fair!  Speakers and representatives, including from UMB’s Financial Aid Office</w:t>
                            </w:r>
                            <w:r w:rsidR="00FF5ACF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, CASH (Creating Assets, Savings, and Hope) Campaign of Maryland, </w:t>
                            </w:r>
                            <w:proofErr w:type="spellStart"/>
                            <w:r w:rsidR="00FF5ACF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Guidewell</w:t>
                            </w:r>
                            <w:proofErr w:type="spellEnd"/>
                            <w:r w:rsidR="00FF5ACF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Financial Solutions, and more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, will </w:t>
                            </w:r>
                            <w:r w:rsidR="00491CB4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present, 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talk with students</w:t>
                            </w:r>
                            <w:r w:rsidR="00491CB4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,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60411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and share resources 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about a variety of topics affecting your financial well-being,</w:t>
                            </w: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including:</w:t>
                            </w:r>
                          </w:p>
                          <w:p w14:paraId="656F58DC" w14:textId="74FF5025" w:rsidR="00B57156" w:rsidRDefault="00960411" w:rsidP="00760B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ind w:left="720" w:firstLine="0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M</w:t>
                            </w:r>
                            <w:r w:rsidR="00B57156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anaging debt, including credit card</w:t>
                            </w:r>
                            <w:r w:rsidR="00491CB4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s</w:t>
                            </w:r>
                            <w:r w:rsidR="00B57156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and student 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loan </w:t>
                            </w:r>
                            <w:r w:rsidR="00B57156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debt</w:t>
                            </w:r>
                          </w:p>
                          <w:p w14:paraId="7BB0ED6C" w14:textId="270E4C41" w:rsidR="00B57156" w:rsidRDefault="00960411" w:rsidP="00760B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ind w:left="720" w:firstLine="0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C</w:t>
                            </w:r>
                            <w:r w:rsidR="00B57156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oming up with spending plans that work</w:t>
                            </w:r>
                          </w:p>
                          <w:p w14:paraId="64BDA1A1" w14:textId="159D647B" w:rsidR="00760B9C" w:rsidRDefault="00A136FE" w:rsidP="00760B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ind w:left="720" w:firstLine="0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Getting h</w:t>
                            </w:r>
                            <w:r w:rsidR="00491CB4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elp with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taxes</w:t>
                            </w:r>
                          </w:p>
                          <w:p w14:paraId="3A7D4377" w14:textId="24C39A65" w:rsidR="00491CB4" w:rsidRDefault="00491CB4" w:rsidP="00760B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ind w:left="720" w:firstLine="0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Financial goal-setting</w:t>
                            </w:r>
                          </w:p>
                          <w:p w14:paraId="3FFF66C3" w14:textId="616CEF77" w:rsidR="00760B9C" w:rsidRDefault="00760B9C" w:rsidP="00760B9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ind w:left="720" w:firstLine="0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Planning for the future</w:t>
                            </w:r>
                            <w:r w:rsidR="00491CB4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after graduation</w:t>
                            </w:r>
                          </w:p>
                          <w:p w14:paraId="5B01D215" w14:textId="725D7004" w:rsidR="00B57156" w:rsidRDefault="00B57156" w:rsidP="00B57156">
                            <w:pPr>
                              <w:pStyle w:val="NormalWeb"/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L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ight refreshments</w:t>
                            </w:r>
                            <w:r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 xml:space="preserve"> will be provided as well</w:t>
                            </w:r>
                            <w:r w:rsidR="00760B9C">
                              <w:rPr>
                                <w:rFonts w:ascii="Times" w:hAnsi="Times"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317AF566" w14:textId="6AF86F98" w:rsidR="00936BE3" w:rsidRDefault="00FF5ACF" w:rsidP="00B57156">
                            <w:pPr>
                              <w:pStyle w:val="NormalWeb"/>
                              <w:jc w:val="center"/>
                              <w:rPr>
                                <w:rFonts w:ascii="Times" w:hAnsi="Times"/>
                                <w:b/>
                                <w:color w:val="595959" w:themeColor="text1" w:themeTint="A6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595959" w:themeColor="text1" w:themeTint="A6"/>
                                <w:sz w:val="27"/>
                                <w:szCs w:val="27"/>
                              </w:rPr>
                              <w:t>MORE I</w:t>
                            </w:r>
                            <w:r w:rsidR="00760B9C">
                              <w:rPr>
                                <w:rFonts w:ascii="Times" w:hAnsi="Times"/>
                                <w:b/>
                                <w:color w:val="595959" w:themeColor="text1" w:themeTint="A6"/>
                                <w:sz w:val="27"/>
                                <w:szCs w:val="27"/>
                              </w:rPr>
                              <w:t>NFORMATION TO FOLLOW!</w:t>
                            </w:r>
                            <w:r w:rsidR="00491CB4">
                              <w:rPr>
                                <w:rFonts w:ascii="Times" w:hAnsi="Times"/>
                                <w:b/>
                                <w:color w:val="595959" w:themeColor="text1" w:themeTint="A6"/>
                                <w:sz w:val="27"/>
                                <w:szCs w:val="27"/>
                              </w:rPr>
                              <w:t xml:space="preserve">  CHECK </w:t>
                            </w:r>
                            <w:hyperlink r:id="rId8" w:history="1">
                              <w:r w:rsidR="00491CB4" w:rsidRPr="00B7277E">
                                <w:rPr>
                                  <w:rStyle w:val="Hyperlink"/>
                                  <w:rFonts w:ascii="Times" w:hAnsi="Times"/>
                                  <w:b/>
                                  <w:sz w:val="27"/>
                                  <w:szCs w:val="27"/>
                                </w:rPr>
                                <w:t>WWW.SSW.UMARYLAND.EDU/FSW</w:t>
                              </w:r>
                            </w:hyperlink>
                            <w:r w:rsidR="00491CB4">
                              <w:rPr>
                                <w:rFonts w:ascii="Times" w:hAnsi="Times"/>
                                <w:b/>
                                <w:color w:val="595959" w:themeColor="text1" w:themeTint="A6"/>
                                <w:sz w:val="27"/>
                                <w:szCs w:val="27"/>
                              </w:rPr>
                              <w:t xml:space="preserve"> FOR UPDATES!</w:t>
                            </w:r>
                          </w:p>
                          <w:p w14:paraId="608F3F56" w14:textId="5C1FF24E" w:rsidR="00491CB4" w:rsidRPr="00B57156" w:rsidRDefault="00491CB4" w:rsidP="00491CB4">
                            <w:pPr>
                              <w:pStyle w:val="NormalWeb"/>
                              <w:rPr>
                                <w:rFonts w:ascii="Times" w:hAnsi="Times"/>
                                <w:b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36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2.25pt;margin-top:71.95pt;width:502pt;height:53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wiqgIAAKYFAAAOAAAAZHJzL2Uyb0RvYy54bWysVE1v2zAMvQ/YfxB0T+1kTpo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" filled="f" stroked="f">
                <v:textbox>
                  <w:txbxContent>
                    <w:p w14:paraId="4035FEEF" w14:textId="375E91A8" w:rsidR="00B57156" w:rsidRPr="00760B9C" w:rsidRDefault="00760B9C" w:rsidP="00B57156">
                      <w:pPr>
                        <w:pStyle w:val="Heading1"/>
                        <w:jc w:val="center"/>
                        <w:rPr>
                          <w:rStyle w:val="Strong"/>
                          <w:color w:val="4EA462"/>
                          <w:sz w:val="56"/>
                          <w:szCs w:val="56"/>
                          <w:u w:val="single"/>
                        </w:rPr>
                      </w:pPr>
                      <w:r w:rsidRPr="00760B9C">
                        <w:rPr>
                          <w:rStyle w:val="Strong"/>
                          <w:color w:val="4EA462"/>
                          <w:sz w:val="56"/>
                          <w:szCs w:val="56"/>
                          <w:u w:val="single"/>
                        </w:rPr>
                        <w:t>SAVE THE DATE!</w:t>
                      </w:r>
                    </w:p>
                    <w:p w14:paraId="4206AC01" w14:textId="77777777" w:rsidR="00760B9C" w:rsidRPr="00760B9C" w:rsidRDefault="00760B9C" w:rsidP="00760B9C"/>
                    <w:p w14:paraId="34DF6D0F" w14:textId="2AA9A610" w:rsidR="00B57156" w:rsidRPr="00B57156" w:rsidRDefault="00760B9C" w:rsidP="00B57156">
                      <w:pPr>
                        <w:pStyle w:val="Heading1"/>
                        <w:jc w:val="center"/>
                        <w:rPr>
                          <w:rStyle w:val="Strong"/>
                          <w:color w:val="7F7F7F" w:themeColor="text1" w:themeTint="80"/>
                          <w:sz w:val="52"/>
                          <w:szCs w:val="52"/>
                        </w:rPr>
                      </w:pPr>
                      <w:r>
                        <w:rPr>
                          <w:rStyle w:val="Strong"/>
                          <w:i/>
                          <w:color w:val="7F7F7F" w:themeColor="text1" w:themeTint="80"/>
                          <w:sz w:val="52"/>
                          <w:szCs w:val="52"/>
                        </w:rPr>
                        <w:t>STUDENT FINANCIAL WELL-BEING FAIR</w:t>
                      </w:r>
                    </w:p>
                    <w:p w14:paraId="42EA29A9" w14:textId="562FFB81" w:rsidR="00760B9C" w:rsidRDefault="00B57156" w:rsidP="00B57156">
                      <w:pPr>
                        <w:pStyle w:val="Heading1"/>
                        <w:jc w:val="center"/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B57156"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 xml:space="preserve">MONDAY, </w:t>
                      </w:r>
                      <w:r w:rsidR="00760B9C"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>NOVEMBER 5, 2018</w:t>
                      </w:r>
                    </w:p>
                    <w:p w14:paraId="18620BDD" w14:textId="631E3B98" w:rsidR="00760B9C" w:rsidRDefault="00491CB4" w:rsidP="00B57156">
                      <w:pPr>
                        <w:pStyle w:val="Heading1"/>
                        <w:jc w:val="center"/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>NOON</w:t>
                      </w:r>
                      <w:r w:rsidR="00760B9C"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>-2</w:t>
                      </w:r>
                      <w:r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>:00</w:t>
                      </w:r>
                      <w:r w:rsidR="00760B9C"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 xml:space="preserve"> P.M.</w:t>
                      </w:r>
                    </w:p>
                    <w:p w14:paraId="69D84435" w14:textId="0E8A75A2" w:rsidR="00760B9C" w:rsidRPr="00491CB4" w:rsidRDefault="00760B9C" w:rsidP="00491CB4">
                      <w:pPr>
                        <w:pStyle w:val="Heading1"/>
                        <w:jc w:val="center"/>
                        <w:rPr>
                          <w:b/>
                          <w:bCs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Style w:val="Strong"/>
                          <w:color w:val="7F7F7F" w:themeColor="text1" w:themeTint="80"/>
                          <w:sz w:val="44"/>
                          <w:szCs w:val="44"/>
                        </w:rPr>
                        <w:t>UMSSW AUDITORIUM AND ATRIUM</w:t>
                      </w:r>
                    </w:p>
                    <w:p w14:paraId="552772E3" w14:textId="4F8A227C" w:rsidR="00B57156" w:rsidRDefault="00B57156" w:rsidP="00B57156">
                      <w:pPr>
                        <w:pStyle w:val="NormalWeb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Join us for 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UMSSW’S first Student Financial Well-Being Fair!  Speakers and representatives, including from UMB’s Financial Aid Office</w:t>
                      </w:r>
                      <w:r w:rsidR="00FF5ACF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, CASH (Creating Assets, Savings, and Hope) Campaign of Maryland, </w:t>
                      </w:r>
                      <w:proofErr w:type="spellStart"/>
                      <w:r w:rsidR="00FF5ACF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Guidewell</w:t>
                      </w:r>
                      <w:proofErr w:type="spellEnd"/>
                      <w:r w:rsidR="00FF5ACF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Financial Solutions, and more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, will </w:t>
                      </w:r>
                      <w:r w:rsidR="00491CB4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present, 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talk with students</w:t>
                      </w:r>
                      <w:r w:rsidR="00491CB4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,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="00960411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and share resources 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about a variety of topics affecting your financial well-being,</w:t>
                      </w: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including:</w:t>
                      </w:r>
                    </w:p>
                    <w:p w14:paraId="656F58DC" w14:textId="74FF5025" w:rsidR="00B57156" w:rsidRDefault="00960411" w:rsidP="00760B9C">
                      <w:pPr>
                        <w:pStyle w:val="NormalWeb"/>
                        <w:numPr>
                          <w:ilvl w:val="0"/>
                          <w:numId w:val="4"/>
                        </w:numPr>
                        <w:ind w:left="720" w:firstLine="0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M</w:t>
                      </w:r>
                      <w:r w:rsidR="00B57156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anaging debt, including credit card</w:t>
                      </w:r>
                      <w:r w:rsidR="00491CB4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s</w:t>
                      </w:r>
                      <w:r w:rsidR="00B57156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and student 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loan </w:t>
                      </w:r>
                      <w:r w:rsidR="00B57156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debt</w:t>
                      </w:r>
                    </w:p>
                    <w:p w14:paraId="7BB0ED6C" w14:textId="270E4C41" w:rsidR="00B57156" w:rsidRDefault="00960411" w:rsidP="00760B9C">
                      <w:pPr>
                        <w:pStyle w:val="NormalWeb"/>
                        <w:numPr>
                          <w:ilvl w:val="0"/>
                          <w:numId w:val="4"/>
                        </w:numPr>
                        <w:ind w:left="720" w:firstLine="0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C</w:t>
                      </w:r>
                      <w:r w:rsidR="00B57156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oming up with spending plans that work</w:t>
                      </w:r>
                    </w:p>
                    <w:p w14:paraId="64BDA1A1" w14:textId="159D647B" w:rsidR="00760B9C" w:rsidRDefault="00A136FE" w:rsidP="00760B9C">
                      <w:pPr>
                        <w:pStyle w:val="NormalWeb"/>
                        <w:numPr>
                          <w:ilvl w:val="0"/>
                          <w:numId w:val="4"/>
                        </w:numPr>
                        <w:ind w:left="720" w:firstLine="0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Getting h</w:t>
                      </w:r>
                      <w:r w:rsidR="00491CB4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elp with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taxes</w:t>
                      </w:r>
                    </w:p>
                    <w:p w14:paraId="3A7D4377" w14:textId="24C39A65" w:rsidR="00491CB4" w:rsidRDefault="00491CB4" w:rsidP="00760B9C">
                      <w:pPr>
                        <w:pStyle w:val="NormalWeb"/>
                        <w:numPr>
                          <w:ilvl w:val="0"/>
                          <w:numId w:val="4"/>
                        </w:numPr>
                        <w:ind w:left="720" w:firstLine="0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Financial goal-setting</w:t>
                      </w:r>
                    </w:p>
                    <w:p w14:paraId="3FFF66C3" w14:textId="616CEF77" w:rsidR="00760B9C" w:rsidRDefault="00760B9C" w:rsidP="00760B9C">
                      <w:pPr>
                        <w:pStyle w:val="NormalWeb"/>
                        <w:numPr>
                          <w:ilvl w:val="0"/>
                          <w:numId w:val="4"/>
                        </w:numPr>
                        <w:ind w:left="720" w:firstLine="0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Planning for the future</w:t>
                      </w:r>
                      <w:r w:rsidR="00491CB4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after graduation</w:t>
                      </w:r>
                    </w:p>
                    <w:p w14:paraId="5B01D215" w14:textId="725D7004" w:rsidR="00B57156" w:rsidRDefault="00B57156" w:rsidP="00B57156">
                      <w:pPr>
                        <w:pStyle w:val="NormalWeb"/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L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ight refreshments</w:t>
                      </w:r>
                      <w:r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 xml:space="preserve"> will be provided as well</w:t>
                      </w:r>
                      <w:r w:rsidR="00760B9C">
                        <w:rPr>
                          <w:rFonts w:ascii="Times" w:hAnsi="Times"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14:paraId="317AF566" w14:textId="6AF86F98" w:rsidR="00936BE3" w:rsidRDefault="00FF5ACF" w:rsidP="00B57156">
                      <w:pPr>
                        <w:pStyle w:val="NormalWeb"/>
                        <w:jc w:val="center"/>
                        <w:rPr>
                          <w:rFonts w:ascii="Times" w:hAnsi="Times"/>
                          <w:b/>
                          <w:color w:val="595959" w:themeColor="text1" w:themeTint="A6"/>
                          <w:sz w:val="27"/>
                          <w:szCs w:val="27"/>
                        </w:rPr>
                      </w:pPr>
                      <w:r>
                        <w:rPr>
                          <w:rFonts w:ascii="Times" w:hAnsi="Times"/>
                          <w:b/>
                          <w:color w:val="595959" w:themeColor="text1" w:themeTint="A6"/>
                          <w:sz w:val="27"/>
                          <w:szCs w:val="27"/>
                        </w:rPr>
                        <w:t>MORE I</w:t>
                      </w:r>
                      <w:bookmarkStart w:id="1" w:name="_GoBack"/>
                      <w:bookmarkEnd w:id="1"/>
                      <w:r w:rsidR="00760B9C">
                        <w:rPr>
                          <w:rFonts w:ascii="Times" w:hAnsi="Times"/>
                          <w:b/>
                          <w:color w:val="595959" w:themeColor="text1" w:themeTint="A6"/>
                          <w:sz w:val="27"/>
                          <w:szCs w:val="27"/>
                        </w:rPr>
                        <w:t>NFORMATION TO FOLLOW!</w:t>
                      </w:r>
                      <w:r w:rsidR="00491CB4">
                        <w:rPr>
                          <w:rFonts w:ascii="Times" w:hAnsi="Times"/>
                          <w:b/>
                          <w:color w:val="595959" w:themeColor="text1" w:themeTint="A6"/>
                          <w:sz w:val="27"/>
                          <w:szCs w:val="27"/>
                        </w:rPr>
                        <w:t xml:space="preserve">  CHECK </w:t>
                      </w:r>
                      <w:hyperlink r:id="rId9" w:history="1">
                        <w:r w:rsidR="00491CB4" w:rsidRPr="00B7277E">
                          <w:rPr>
                            <w:rStyle w:val="Hyperlink"/>
                            <w:rFonts w:ascii="Times" w:hAnsi="Times"/>
                            <w:b/>
                            <w:sz w:val="27"/>
                            <w:szCs w:val="27"/>
                          </w:rPr>
                          <w:t>WWW.SSW.UMARYLAND.EDU/FSW</w:t>
                        </w:r>
                      </w:hyperlink>
                      <w:r w:rsidR="00491CB4">
                        <w:rPr>
                          <w:rFonts w:ascii="Times" w:hAnsi="Times"/>
                          <w:b/>
                          <w:color w:val="595959" w:themeColor="text1" w:themeTint="A6"/>
                          <w:sz w:val="27"/>
                          <w:szCs w:val="27"/>
                        </w:rPr>
                        <w:t xml:space="preserve"> FOR UPDATES!</w:t>
                      </w:r>
                    </w:p>
                    <w:p w14:paraId="608F3F56" w14:textId="5C1FF24E" w:rsidR="00491CB4" w:rsidRPr="00B57156" w:rsidRDefault="00491CB4" w:rsidP="00491CB4">
                      <w:pPr>
                        <w:pStyle w:val="NormalWeb"/>
                        <w:rPr>
                          <w:rFonts w:ascii="Times" w:hAnsi="Times"/>
                          <w:b/>
                          <w:color w:val="000000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0496F">
        <w:rPr>
          <w:rFonts w:ascii="ITCFranklinGothicStd-Demi" w:hAnsi="ITCFranklinGothicStd-Demi" w:cs="ITCFranklinGothicStd-Demi"/>
          <w:caps/>
          <w:noProof/>
          <w:color w:val="007549"/>
        </w:rPr>
        <w:drawing>
          <wp:anchor distT="0" distB="0" distL="114300" distR="114300" simplePos="0" relativeHeight="251673600" behindDoc="0" locked="0" layoutInCell="1" allowOverlap="1" wp14:anchorId="12B44348" wp14:editId="10A47F2A">
            <wp:simplePos x="0" y="0"/>
            <wp:positionH relativeFrom="column">
              <wp:posOffset>4933315</wp:posOffset>
            </wp:positionH>
            <wp:positionV relativeFrom="paragraph">
              <wp:posOffset>-634365</wp:posOffset>
            </wp:positionV>
            <wp:extent cx="1253490" cy="1408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WI_Letterhead_10thAnniversar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4084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264E" w:rsidSect="00CA378A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83E2" w14:textId="77777777" w:rsidR="002440AD" w:rsidRDefault="002440AD" w:rsidP="00AC6296">
      <w:r>
        <w:separator/>
      </w:r>
    </w:p>
  </w:endnote>
  <w:endnote w:type="continuationSeparator" w:id="0">
    <w:p w14:paraId="0207980D" w14:textId="77777777" w:rsidR="002440AD" w:rsidRDefault="002440AD" w:rsidP="00AC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A512" w14:textId="16EF7C0A" w:rsidR="00936BE3" w:rsidRDefault="0042575E" w:rsidP="00F700F8">
    <w:pPr>
      <w:pStyle w:val="Footer"/>
      <w:ind w:left="-99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50B35" wp14:editId="5C9398D9">
          <wp:simplePos x="0" y="0"/>
          <wp:positionH relativeFrom="column">
            <wp:posOffset>-1028700</wp:posOffset>
          </wp:positionH>
          <wp:positionV relativeFrom="paragraph">
            <wp:posOffset>-735330</wp:posOffset>
          </wp:positionV>
          <wp:extent cx="7823200" cy="1261314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I_Letterhead_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261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3C313" w14:textId="77777777" w:rsidR="002440AD" w:rsidRDefault="002440AD" w:rsidP="00AC6296">
      <w:r>
        <w:separator/>
      </w:r>
    </w:p>
  </w:footnote>
  <w:footnote w:type="continuationSeparator" w:id="0">
    <w:p w14:paraId="0C241406" w14:textId="77777777" w:rsidR="002440AD" w:rsidRDefault="002440AD" w:rsidP="00AC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8C12" w14:textId="0DABDBEA" w:rsidR="00936BE3" w:rsidRDefault="00936BE3" w:rsidP="00F700F8">
    <w:pPr>
      <w:pStyle w:val="Header"/>
      <w:ind w:left="-99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46813" wp14:editId="1E2BF285">
          <wp:simplePos x="0" y="0"/>
          <wp:positionH relativeFrom="column">
            <wp:posOffset>-711200</wp:posOffset>
          </wp:positionH>
          <wp:positionV relativeFrom="paragraph">
            <wp:posOffset>-114300</wp:posOffset>
          </wp:positionV>
          <wp:extent cx="2513798" cy="661036"/>
          <wp:effectExtent l="0" t="0" r="127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_School_SocialWork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798" cy="6610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002"/>
    <w:multiLevelType w:val="hybridMultilevel"/>
    <w:tmpl w:val="0C84A746"/>
    <w:lvl w:ilvl="0" w:tplc="1A5E0A86">
      <w:numFmt w:val="bullet"/>
      <w:lvlText w:val="·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5662"/>
    <w:multiLevelType w:val="hybridMultilevel"/>
    <w:tmpl w:val="896E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1BA9"/>
    <w:multiLevelType w:val="hybridMultilevel"/>
    <w:tmpl w:val="97949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7B00DE"/>
    <w:multiLevelType w:val="hybridMultilevel"/>
    <w:tmpl w:val="0060C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9D"/>
    <w:rsid w:val="001337A7"/>
    <w:rsid w:val="0023264E"/>
    <w:rsid w:val="002440AD"/>
    <w:rsid w:val="00244D45"/>
    <w:rsid w:val="00324A93"/>
    <w:rsid w:val="00414CA6"/>
    <w:rsid w:val="00422399"/>
    <w:rsid w:val="0042575E"/>
    <w:rsid w:val="00491CB4"/>
    <w:rsid w:val="0053344C"/>
    <w:rsid w:val="00686497"/>
    <w:rsid w:val="00760B9C"/>
    <w:rsid w:val="007808EE"/>
    <w:rsid w:val="007B16C1"/>
    <w:rsid w:val="007C04ED"/>
    <w:rsid w:val="007F32BF"/>
    <w:rsid w:val="008D6144"/>
    <w:rsid w:val="00936BE3"/>
    <w:rsid w:val="00960411"/>
    <w:rsid w:val="00A136FE"/>
    <w:rsid w:val="00AC6296"/>
    <w:rsid w:val="00B0149D"/>
    <w:rsid w:val="00B57156"/>
    <w:rsid w:val="00BE5E32"/>
    <w:rsid w:val="00C0102F"/>
    <w:rsid w:val="00CA378A"/>
    <w:rsid w:val="00CC6E24"/>
    <w:rsid w:val="00CD2359"/>
    <w:rsid w:val="00DB3DFD"/>
    <w:rsid w:val="00DB4F2F"/>
    <w:rsid w:val="00E0496F"/>
    <w:rsid w:val="00E343B7"/>
    <w:rsid w:val="00E95F83"/>
    <w:rsid w:val="00F700F8"/>
    <w:rsid w:val="00F86A7E"/>
    <w:rsid w:val="00FF5AC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8962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F83"/>
    <w:rPr>
      <w:rFonts w:ascii="ITC Franklin Gothic Std Book" w:hAnsi="ITC Franklin Gothic Std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4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9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7C04E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C62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296"/>
  </w:style>
  <w:style w:type="paragraph" w:styleId="Footer">
    <w:name w:val="footer"/>
    <w:basedOn w:val="Normal"/>
    <w:link w:val="FooterChar"/>
    <w:uiPriority w:val="99"/>
    <w:unhideWhenUsed/>
    <w:rsid w:val="00AC62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296"/>
  </w:style>
  <w:style w:type="paragraph" w:styleId="NormalWeb">
    <w:name w:val="Normal (Web)"/>
    <w:basedOn w:val="Normal"/>
    <w:uiPriority w:val="99"/>
    <w:unhideWhenUsed/>
    <w:rsid w:val="00B5715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571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57156"/>
    <w:rPr>
      <w:b/>
      <w:bCs/>
    </w:rPr>
  </w:style>
  <w:style w:type="character" w:styleId="Hyperlink">
    <w:name w:val="Hyperlink"/>
    <w:basedOn w:val="DefaultParagraphFont"/>
    <w:uiPriority w:val="99"/>
    <w:unhideWhenUsed/>
    <w:rsid w:val="00491C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C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W.UMARYLAND.EDU/FS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SW.UMARYLAND.EDU/FSW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65313-C934-4D7C-8F1D-0034548A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Mosby, Amanda</cp:lastModifiedBy>
  <cp:revision>2</cp:revision>
  <cp:lastPrinted>2013-12-05T14:07:00Z</cp:lastPrinted>
  <dcterms:created xsi:type="dcterms:W3CDTF">2018-09-18T12:33:00Z</dcterms:created>
  <dcterms:modified xsi:type="dcterms:W3CDTF">2018-09-18T12:33:00Z</dcterms:modified>
</cp:coreProperties>
</file>