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2824" w:rsidRDefault="007B688F">
      <w:pPr>
        <w:widowControl w:val="0"/>
        <w:pBdr>
          <w:top w:val="nil"/>
          <w:left w:val="nil"/>
          <w:bottom w:val="nil"/>
          <w:right w:val="nil"/>
          <w:between w:val="nil"/>
        </w:pBdr>
        <w:ind w:right="-90"/>
        <w:jc w:val="center"/>
        <w:rPr>
          <w:b/>
          <w:sz w:val="24"/>
          <w:szCs w:val="24"/>
        </w:rPr>
      </w:pPr>
      <w:bookmarkStart w:id="0" w:name="_GoBack"/>
      <w:bookmarkEnd w:id="0"/>
      <w:r>
        <w:rPr>
          <w:b/>
          <w:color w:val="000000"/>
          <w:sz w:val="24"/>
          <w:szCs w:val="24"/>
        </w:rPr>
        <w:t>Constitution of</w:t>
      </w:r>
    </w:p>
    <w:p w14:paraId="00000002" w14:textId="77777777" w:rsidR="009A2824" w:rsidRDefault="007B688F">
      <w:pPr>
        <w:widowControl w:val="0"/>
        <w:pBdr>
          <w:top w:val="nil"/>
          <w:left w:val="nil"/>
          <w:bottom w:val="nil"/>
          <w:right w:val="nil"/>
          <w:between w:val="nil"/>
        </w:pBdr>
        <w:ind w:right="-90"/>
        <w:jc w:val="center"/>
        <w:rPr>
          <w:b/>
          <w:sz w:val="24"/>
          <w:szCs w:val="24"/>
        </w:rPr>
      </w:pPr>
      <w:r>
        <w:rPr>
          <w:b/>
          <w:sz w:val="24"/>
          <w:szCs w:val="24"/>
        </w:rPr>
        <w:t>DREAM Disability Justice</w:t>
      </w:r>
    </w:p>
    <w:p w14:paraId="00000003" w14:textId="77777777" w:rsidR="009A2824" w:rsidRDefault="007B688F">
      <w:pPr>
        <w:widowControl w:val="0"/>
        <w:pBdr>
          <w:top w:val="nil"/>
          <w:left w:val="nil"/>
          <w:bottom w:val="nil"/>
          <w:right w:val="nil"/>
          <w:between w:val="nil"/>
        </w:pBdr>
        <w:ind w:right="-90"/>
        <w:jc w:val="center"/>
        <w:rPr>
          <w:b/>
          <w:sz w:val="24"/>
          <w:szCs w:val="24"/>
        </w:rPr>
      </w:pPr>
      <w:proofErr w:type="gramStart"/>
      <w:r>
        <w:rPr>
          <w:b/>
          <w:sz w:val="24"/>
          <w:szCs w:val="24"/>
        </w:rPr>
        <w:t>at</w:t>
      </w:r>
      <w:proofErr w:type="gramEnd"/>
      <w:r>
        <w:rPr>
          <w:b/>
          <w:sz w:val="24"/>
          <w:szCs w:val="24"/>
        </w:rPr>
        <w:t xml:space="preserve"> the </w:t>
      </w:r>
    </w:p>
    <w:p w14:paraId="00000004" w14:textId="77777777" w:rsidR="009A2824" w:rsidRDefault="007B688F">
      <w:pPr>
        <w:widowControl w:val="0"/>
        <w:pBdr>
          <w:top w:val="nil"/>
          <w:left w:val="nil"/>
          <w:bottom w:val="nil"/>
          <w:right w:val="nil"/>
          <w:between w:val="nil"/>
        </w:pBdr>
        <w:ind w:right="-90"/>
        <w:jc w:val="center"/>
        <w:rPr>
          <w:b/>
          <w:sz w:val="24"/>
          <w:szCs w:val="24"/>
        </w:rPr>
      </w:pPr>
      <w:r>
        <w:rPr>
          <w:b/>
          <w:sz w:val="24"/>
          <w:szCs w:val="24"/>
        </w:rPr>
        <w:t xml:space="preserve">University of </w:t>
      </w:r>
      <w:r>
        <w:rPr>
          <w:b/>
          <w:color w:val="000000"/>
          <w:sz w:val="24"/>
          <w:szCs w:val="24"/>
        </w:rPr>
        <w:t>Maryland</w:t>
      </w:r>
      <w:r>
        <w:rPr>
          <w:b/>
          <w:sz w:val="24"/>
          <w:szCs w:val="24"/>
        </w:rPr>
        <w:t xml:space="preserve"> </w:t>
      </w:r>
    </w:p>
    <w:p w14:paraId="00000005" w14:textId="77777777" w:rsidR="009A2824" w:rsidRDefault="007B688F">
      <w:pPr>
        <w:widowControl w:val="0"/>
        <w:pBdr>
          <w:top w:val="nil"/>
          <w:left w:val="nil"/>
          <w:bottom w:val="nil"/>
          <w:right w:val="nil"/>
          <w:between w:val="nil"/>
        </w:pBdr>
        <w:ind w:right="-90"/>
        <w:jc w:val="center"/>
        <w:rPr>
          <w:b/>
          <w:color w:val="000000"/>
          <w:sz w:val="24"/>
          <w:szCs w:val="24"/>
        </w:rPr>
      </w:pPr>
      <w:r>
        <w:rPr>
          <w:b/>
          <w:color w:val="000000"/>
          <w:sz w:val="24"/>
          <w:szCs w:val="24"/>
        </w:rPr>
        <w:t>School</w:t>
      </w:r>
      <w:r>
        <w:rPr>
          <w:b/>
          <w:sz w:val="24"/>
          <w:szCs w:val="24"/>
        </w:rPr>
        <w:t xml:space="preserve"> </w:t>
      </w:r>
      <w:r>
        <w:rPr>
          <w:b/>
          <w:color w:val="000000"/>
          <w:sz w:val="24"/>
          <w:szCs w:val="24"/>
        </w:rPr>
        <w:t xml:space="preserve">of Social Work </w:t>
      </w:r>
    </w:p>
    <w:p w14:paraId="00000006" w14:textId="77777777" w:rsidR="009A2824" w:rsidRDefault="007B688F">
      <w:pPr>
        <w:widowControl w:val="0"/>
        <w:pBdr>
          <w:top w:val="nil"/>
          <w:left w:val="nil"/>
          <w:bottom w:val="nil"/>
          <w:right w:val="nil"/>
          <w:between w:val="nil"/>
        </w:pBdr>
        <w:ind w:right="-90"/>
        <w:rPr>
          <w:b/>
          <w:color w:val="000000"/>
          <w:sz w:val="24"/>
          <w:szCs w:val="24"/>
        </w:rPr>
      </w:pPr>
      <w:r>
        <w:rPr>
          <w:b/>
          <w:color w:val="000000"/>
          <w:sz w:val="24"/>
          <w:szCs w:val="24"/>
        </w:rPr>
        <w:t>Article I.</w:t>
      </w:r>
    </w:p>
    <w:p w14:paraId="00000007" w14:textId="77777777" w:rsidR="009A2824" w:rsidRDefault="007B688F">
      <w:pPr>
        <w:widowControl w:val="0"/>
        <w:pBdr>
          <w:top w:val="nil"/>
          <w:left w:val="nil"/>
          <w:bottom w:val="nil"/>
          <w:right w:val="nil"/>
          <w:between w:val="nil"/>
        </w:pBdr>
        <w:spacing w:line="240" w:lineRule="auto"/>
        <w:ind w:right="-90"/>
        <w:rPr>
          <w:b/>
          <w:sz w:val="24"/>
          <w:szCs w:val="24"/>
        </w:rPr>
      </w:pPr>
      <w:r>
        <w:rPr>
          <w:b/>
          <w:color w:val="000000"/>
          <w:sz w:val="24"/>
          <w:szCs w:val="24"/>
        </w:rPr>
        <w:t>Nam</w:t>
      </w:r>
      <w:r>
        <w:rPr>
          <w:b/>
          <w:sz w:val="24"/>
          <w:szCs w:val="24"/>
        </w:rPr>
        <w:t>e</w:t>
      </w:r>
    </w:p>
    <w:p w14:paraId="00000008" w14:textId="77777777" w:rsidR="009A2824" w:rsidRDefault="009A2824">
      <w:pPr>
        <w:widowControl w:val="0"/>
        <w:pBdr>
          <w:top w:val="nil"/>
          <w:left w:val="nil"/>
          <w:bottom w:val="nil"/>
          <w:right w:val="nil"/>
          <w:between w:val="nil"/>
        </w:pBdr>
        <w:ind w:right="-90"/>
        <w:rPr>
          <w:i/>
        </w:rPr>
      </w:pPr>
    </w:p>
    <w:p w14:paraId="00000009" w14:textId="77777777" w:rsidR="009A2824" w:rsidRDefault="007B688F">
      <w:pPr>
        <w:widowControl w:val="0"/>
        <w:pBdr>
          <w:top w:val="nil"/>
          <w:left w:val="nil"/>
          <w:bottom w:val="nil"/>
          <w:right w:val="nil"/>
          <w:between w:val="nil"/>
        </w:pBdr>
        <w:ind w:right="-90"/>
        <w:rPr>
          <w:color w:val="000000"/>
          <w:sz w:val="24"/>
          <w:szCs w:val="24"/>
        </w:rPr>
      </w:pPr>
      <w:r>
        <w:rPr>
          <w:i/>
        </w:rPr>
        <w:t>DREAM Disability Justice</w:t>
      </w:r>
      <w:r>
        <w:rPr>
          <w:color w:val="000000"/>
          <w:sz w:val="24"/>
          <w:szCs w:val="24"/>
        </w:rPr>
        <w:t xml:space="preserve"> </w:t>
      </w:r>
      <w:r>
        <w:rPr>
          <w:sz w:val="24"/>
          <w:szCs w:val="24"/>
        </w:rPr>
        <w:t xml:space="preserve">at </w:t>
      </w:r>
      <w:r>
        <w:rPr>
          <w:color w:val="000000"/>
          <w:sz w:val="24"/>
          <w:szCs w:val="24"/>
        </w:rPr>
        <w:t xml:space="preserve">the University of Maryland, School of Social Work. </w:t>
      </w:r>
    </w:p>
    <w:p w14:paraId="0000000A" w14:textId="77777777" w:rsidR="009A2824" w:rsidRDefault="007B688F">
      <w:pPr>
        <w:widowControl w:val="0"/>
        <w:pBdr>
          <w:top w:val="nil"/>
          <w:left w:val="nil"/>
          <w:bottom w:val="nil"/>
          <w:right w:val="nil"/>
          <w:between w:val="nil"/>
        </w:pBdr>
        <w:spacing w:before="686"/>
        <w:ind w:right="180"/>
        <w:rPr>
          <w:b/>
          <w:color w:val="000000"/>
          <w:sz w:val="24"/>
          <w:szCs w:val="24"/>
        </w:rPr>
      </w:pPr>
      <w:r>
        <w:rPr>
          <w:b/>
          <w:color w:val="000000"/>
          <w:sz w:val="24"/>
          <w:szCs w:val="24"/>
        </w:rPr>
        <w:t xml:space="preserve">Article II. </w:t>
      </w:r>
    </w:p>
    <w:p w14:paraId="0000000B" w14:textId="77777777" w:rsidR="009A2824" w:rsidRDefault="007B688F">
      <w:pPr>
        <w:widowControl w:val="0"/>
        <w:pBdr>
          <w:top w:val="nil"/>
          <w:left w:val="nil"/>
          <w:bottom w:val="nil"/>
          <w:right w:val="nil"/>
          <w:between w:val="nil"/>
        </w:pBdr>
        <w:ind w:right="180"/>
        <w:rPr>
          <w:b/>
          <w:color w:val="000000"/>
          <w:sz w:val="24"/>
          <w:szCs w:val="24"/>
        </w:rPr>
      </w:pPr>
      <w:r>
        <w:rPr>
          <w:b/>
          <w:color w:val="000000"/>
          <w:sz w:val="24"/>
          <w:szCs w:val="24"/>
        </w:rPr>
        <w:t xml:space="preserve">Mission </w:t>
      </w:r>
    </w:p>
    <w:p w14:paraId="0000000C" w14:textId="77777777" w:rsidR="009A2824" w:rsidRDefault="009A2824"/>
    <w:p w14:paraId="0000000D" w14:textId="77777777" w:rsidR="009A2824" w:rsidRDefault="007B688F">
      <w:r>
        <w:t>To create an inclusive and supportive community to promote disability justice at the University of Maryland School of Social Work and in the community at large. In doing so we strive to engage individuals with disabilities and their allies in respectful an</w:t>
      </w:r>
      <w:r>
        <w:t xml:space="preserve">d compassionate discourse to promote greater awareness and inclusion of disability on campus. We aim to advance disability justice by raising awareness on the diversity of disability, along with the various cultural and </w:t>
      </w:r>
      <w:proofErr w:type="gramStart"/>
      <w:r>
        <w:t>systemic</w:t>
      </w:r>
      <w:proofErr w:type="gramEnd"/>
      <w:r>
        <w:t xml:space="preserve"> barriers faced by persons w</w:t>
      </w:r>
      <w:r>
        <w:t xml:space="preserve">ith disabilities. Through education and </w:t>
      </w:r>
      <w:proofErr w:type="gramStart"/>
      <w:r>
        <w:t>advocacy</w:t>
      </w:r>
      <w:proofErr w:type="gramEnd"/>
      <w:r>
        <w:t xml:space="preserve"> we aim to break down these structural barriers to promote the inclusion of persons with disabilities within the School of Social Work, the social work profession, and the community as a whole. </w:t>
      </w:r>
    </w:p>
    <w:p w14:paraId="0000000E" w14:textId="77777777" w:rsidR="009A2824" w:rsidRDefault="009A2824"/>
    <w:p w14:paraId="0000000F" w14:textId="77777777" w:rsidR="009A2824" w:rsidRDefault="007B688F">
      <w:pPr>
        <w:rPr>
          <w:color w:val="222222"/>
          <w:sz w:val="24"/>
          <w:szCs w:val="24"/>
        </w:rPr>
      </w:pPr>
      <w:r>
        <w:t>While we use</w:t>
      </w:r>
      <w:r>
        <w:t xml:space="preserve"> the word “disability” in our group’s materials to align with the greater disability rights movement, we recognize that the word disability may not align with every individual’s experience. In an effort to foster a respectful and inclusive environment, we </w:t>
      </w:r>
      <w:r>
        <w:t>welcome and encourage students to self-identify and use language that reflects and honors their own experience.</w:t>
      </w:r>
    </w:p>
    <w:p w14:paraId="00000010" w14:textId="77777777" w:rsidR="009A2824" w:rsidRDefault="009A2824">
      <w:pPr>
        <w:rPr>
          <w:color w:val="222222"/>
          <w:sz w:val="24"/>
          <w:szCs w:val="24"/>
        </w:rPr>
      </w:pPr>
    </w:p>
    <w:p w14:paraId="00000011" w14:textId="77777777" w:rsidR="009A2824" w:rsidRDefault="007B688F">
      <w:pPr>
        <w:rPr>
          <w:b/>
          <w:color w:val="000000"/>
          <w:sz w:val="24"/>
          <w:szCs w:val="24"/>
        </w:rPr>
      </w:pPr>
      <w:r>
        <w:rPr>
          <w:b/>
          <w:color w:val="000000"/>
          <w:sz w:val="24"/>
          <w:szCs w:val="24"/>
        </w:rPr>
        <w:t xml:space="preserve">Article III. </w:t>
      </w:r>
    </w:p>
    <w:p w14:paraId="00000012" w14:textId="77777777" w:rsidR="009A2824" w:rsidRDefault="007B688F">
      <w:r>
        <w:rPr>
          <w:b/>
          <w:sz w:val="24"/>
          <w:szCs w:val="24"/>
        </w:rPr>
        <w:t>Membership</w:t>
      </w:r>
    </w:p>
    <w:p w14:paraId="00000013" w14:textId="77777777" w:rsidR="009A2824" w:rsidRDefault="007B688F">
      <w:pPr>
        <w:widowControl w:val="0"/>
        <w:pBdr>
          <w:top w:val="nil"/>
          <w:left w:val="nil"/>
          <w:bottom w:val="nil"/>
          <w:right w:val="nil"/>
          <w:between w:val="nil"/>
        </w:pBdr>
        <w:spacing w:before="403"/>
        <w:ind w:right="384"/>
        <w:rPr>
          <w:color w:val="000000"/>
          <w:sz w:val="24"/>
          <w:szCs w:val="24"/>
        </w:rPr>
      </w:pPr>
      <w:r>
        <w:rPr>
          <w:color w:val="000000"/>
          <w:sz w:val="24"/>
          <w:szCs w:val="24"/>
        </w:rPr>
        <w:t xml:space="preserve">Membership in </w:t>
      </w:r>
      <w:r>
        <w:rPr>
          <w:i/>
          <w:sz w:val="24"/>
          <w:szCs w:val="24"/>
        </w:rPr>
        <w:t>DREAM Disability Justice</w:t>
      </w:r>
      <w:r>
        <w:rPr>
          <w:sz w:val="24"/>
          <w:szCs w:val="24"/>
        </w:rPr>
        <w:t xml:space="preserve"> </w:t>
      </w:r>
      <w:r>
        <w:rPr>
          <w:color w:val="000000"/>
          <w:sz w:val="24"/>
          <w:szCs w:val="24"/>
        </w:rPr>
        <w:t xml:space="preserve">is open to all students, faculty, staff and alumni of the School of Social Work. Additionally, UMB students of other schools on campus are welcome to attend, in the absence of a dedicated disability group within their respective school. </w:t>
      </w:r>
      <w:r>
        <w:rPr>
          <w:sz w:val="24"/>
          <w:szCs w:val="24"/>
        </w:rPr>
        <w:t>Dream: Disability J</w:t>
      </w:r>
      <w:r>
        <w:rPr>
          <w:sz w:val="24"/>
          <w:szCs w:val="24"/>
        </w:rPr>
        <w:t>ustice</w:t>
      </w:r>
      <w:r>
        <w:rPr>
          <w:color w:val="000000"/>
          <w:sz w:val="24"/>
          <w:szCs w:val="24"/>
        </w:rPr>
        <w:t xml:space="preserve"> is a fully affirming organization, opposed to all forms of discrimination. </w:t>
      </w:r>
    </w:p>
    <w:p w14:paraId="00000014" w14:textId="77777777" w:rsidR="009A2824" w:rsidRDefault="007B688F">
      <w:pPr>
        <w:widowControl w:val="0"/>
        <w:pBdr>
          <w:top w:val="nil"/>
          <w:left w:val="nil"/>
          <w:bottom w:val="nil"/>
          <w:right w:val="nil"/>
          <w:between w:val="nil"/>
        </w:pBdr>
        <w:spacing w:before="585"/>
        <w:rPr>
          <w:b/>
          <w:color w:val="000000"/>
          <w:sz w:val="24"/>
          <w:szCs w:val="24"/>
        </w:rPr>
      </w:pPr>
      <w:r>
        <w:rPr>
          <w:b/>
          <w:color w:val="000000"/>
          <w:sz w:val="24"/>
          <w:szCs w:val="24"/>
        </w:rPr>
        <w:t xml:space="preserve">Article IV. </w:t>
      </w:r>
    </w:p>
    <w:p w14:paraId="00000015" w14:textId="77777777" w:rsidR="009A2824" w:rsidRDefault="007B688F">
      <w:pPr>
        <w:widowControl w:val="0"/>
        <w:pBdr>
          <w:top w:val="nil"/>
          <w:left w:val="nil"/>
          <w:bottom w:val="nil"/>
          <w:right w:val="nil"/>
          <w:between w:val="nil"/>
        </w:pBdr>
        <w:rPr>
          <w:b/>
          <w:color w:val="000000"/>
          <w:sz w:val="24"/>
          <w:szCs w:val="24"/>
        </w:rPr>
      </w:pPr>
      <w:r>
        <w:rPr>
          <w:b/>
          <w:color w:val="000000"/>
          <w:sz w:val="24"/>
          <w:szCs w:val="24"/>
        </w:rPr>
        <w:t xml:space="preserve">Officers – Duties &amp; Responsibilities </w:t>
      </w:r>
    </w:p>
    <w:p w14:paraId="00000016" w14:textId="77777777" w:rsidR="009A2824" w:rsidRDefault="007B688F">
      <w:pPr>
        <w:widowControl w:val="0"/>
        <w:pBdr>
          <w:top w:val="nil"/>
          <w:left w:val="nil"/>
          <w:bottom w:val="nil"/>
          <w:right w:val="nil"/>
          <w:between w:val="nil"/>
        </w:pBdr>
        <w:spacing w:before="403"/>
        <w:ind w:right="902"/>
        <w:rPr>
          <w:color w:val="000000"/>
          <w:sz w:val="24"/>
          <w:szCs w:val="24"/>
        </w:rPr>
      </w:pPr>
      <w:r>
        <w:rPr>
          <w:color w:val="000000"/>
          <w:sz w:val="24"/>
          <w:szCs w:val="24"/>
        </w:rPr>
        <w:lastRenderedPageBreak/>
        <w:t xml:space="preserve">The governing body with final decision-making authority on all actions of </w:t>
      </w:r>
      <w:r>
        <w:rPr>
          <w:i/>
          <w:sz w:val="24"/>
          <w:szCs w:val="24"/>
        </w:rPr>
        <w:t>DREAM Disability Justice</w:t>
      </w:r>
      <w:r>
        <w:rPr>
          <w:color w:val="000000"/>
          <w:sz w:val="24"/>
          <w:szCs w:val="24"/>
        </w:rPr>
        <w:t xml:space="preserve"> </w:t>
      </w:r>
      <w:proofErr w:type="gramStart"/>
      <w:r>
        <w:rPr>
          <w:color w:val="000000"/>
          <w:sz w:val="24"/>
          <w:szCs w:val="24"/>
        </w:rPr>
        <w:t>is understood</w:t>
      </w:r>
      <w:proofErr w:type="gramEnd"/>
      <w:r>
        <w:rPr>
          <w:color w:val="000000"/>
          <w:sz w:val="24"/>
          <w:szCs w:val="24"/>
        </w:rPr>
        <w:t xml:space="preserve"> to be the general membership. Accordingly, all members are encouraged to participate in </w:t>
      </w:r>
      <w:proofErr w:type="gramStart"/>
      <w:r>
        <w:rPr>
          <w:color w:val="000000"/>
          <w:sz w:val="24"/>
          <w:szCs w:val="24"/>
        </w:rPr>
        <w:t>decision making</w:t>
      </w:r>
      <w:proofErr w:type="gramEnd"/>
      <w:r>
        <w:rPr>
          <w:color w:val="000000"/>
          <w:sz w:val="24"/>
          <w:szCs w:val="24"/>
        </w:rPr>
        <w:t xml:space="preserve"> and planning activities. </w:t>
      </w:r>
    </w:p>
    <w:p w14:paraId="00000017" w14:textId="77777777" w:rsidR="009A2824" w:rsidRDefault="007B688F">
      <w:pPr>
        <w:widowControl w:val="0"/>
        <w:pBdr>
          <w:top w:val="nil"/>
          <w:left w:val="nil"/>
          <w:bottom w:val="nil"/>
          <w:right w:val="nil"/>
          <w:between w:val="nil"/>
        </w:pBdr>
        <w:spacing w:before="408"/>
        <w:ind w:right="72"/>
        <w:rPr>
          <w:color w:val="000000"/>
          <w:sz w:val="24"/>
          <w:szCs w:val="24"/>
        </w:rPr>
      </w:pPr>
      <w:r>
        <w:rPr>
          <w:color w:val="000000"/>
          <w:sz w:val="24"/>
          <w:szCs w:val="24"/>
        </w:rPr>
        <w:t xml:space="preserve">The general membership shall annually elect at least two officers to oversee daily operations and schedule and </w:t>
      </w:r>
      <w:r>
        <w:rPr>
          <w:color w:val="000000"/>
          <w:sz w:val="24"/>
          <w:szCs w:val="24"/>
        </w:rPr>
        <w:t>chair meetings. These officers shall act as equal serving Co-Chairs of the organization and shall, in addition to regular operations, be responsible for managing the finances of the organization, liaising with student government and other university leader</w:t>
      </w:r>
      <w:r>
        <w:rPr>
          <w:color w:val="000000"/>
          <w:sz w:val="24"/>
          <w:szCs w:val="24"/>
        </w:rPr>
        <w:t xml:space="preserve">ship, coordinating group sanctioned activities and overseeing all group communications. The membership may elect any additional ad-hoc officers as it sees fit. Each </w:t>
      </w:r>
      <w:proofErr w:type="gramStart"/>
      <w:r>
        <w:rPr>
          <w:color w:val="000000"/>
          <w:sz w:val="24"/>
          <w:szCs w:val="24"/>
        </w:rPr>
        <w:t>Spring</w:t>
      </w:r>
      <w:proofErr w:type="gramEnd"/>
      <w:r>
        <w:rPr>
          <w:color w:val="000000"/>
          <w:sz w:val="24"/>
          <w:szCs w:val="24"/>
        </w:rPr>
        <w:t xml:space="preserve"> the general membership shall elect a group member who </w:t>
      </w:r>
      <w:r>
        <w:rPr>
          <w:sz w:val="24"/>
          <w:szCs w:val="24"/>
        </w:rPr>
        <w:t>will be returning to the Schoo</w:t>
      </w:r>
      <w:r>
        <w:rPr>
          <w:sz w:val="24"/>
          <w:szCs w:val="24"/>
        </w:rPr>
        <w:t>l of Social Work the following academic year</w:t>
      </w:r>
      <w:r>
        <w:rPr>
          <w:color w:val="000000"/>
          <w:sz w:val="24"/>
          <w:szCs w:val="24"/>
        </w:rPr>
        <w:t xml:space="preserve"> to serve as a Co-Chair. This officer will be tasked with scheduling, communicating and chairing the first meeting of </w:t>
      </w:r>
      <w:r>
        <w:rPr>
          <w:i/>
          <w:sz w:val="24"/>
          <w:szCs w:val="24"/>
        </w:rPr>
        <w:t>DREAM Disability Justice</w:t>
      </w:r>
      <w:r>
        <w:rPr>
          <w:color w:val="000000"/>
          <w:sz w:val="24"/>
          <w:szCs w:val="24"/>
        </w:rPr>
        <w:t xml:space="preserve"> in the </w:t>
      </w:r>
      <w:proofErr w:type="gramStart"/>
      <w:r>
        <w:rPr>
          <w:color w:val="000000"/>
          <w:sz w:val="24"/>
          <w:szCs w:val="24"/>
        </w:rPr>
        <w:t>Fall</w:t>
      </w:r>
      <w:proofErr w:type="gramEnd"/>
      <w:r>
        <w:rPr>
          <w:color w:val="000000"/>
          <w:sz w:val="24"/>
          <w:szCs w:val="24"/>
        </w:rPr>
        <w:t xml:space="preserve">. At such meeting in the </w:t>
      </w:r>
      <w:proofErr w:type="gramStart"/>
      <w:r>
        <w:rPr>
          <w:color w:val="000000"/>
          <w:sz w:val="24"/>
          <w:szCs w:val="24"/>
        </w:rPr>
        <w:t>Fall</w:t>
      </w:r>
      <w:proofErr w:type="gramEnd"/>
      <w:r>
        <w:rPr>
          <w:color w:val="000000"/>
          <w:sz w:val="24"/>
          <w:szCs w:val="24"/>
        </w:rPr>
        <w:t>, the general membership shal</w:t>
      </w:r>
      <w:r>
        <w:rPr>
          <w:color w:val="000000"/>
          <w:sz w:val="24"/>
          <w:szCs w:val="24"/>
        </w:rPr>
        <w:t>l elect a second Co-Chai</w:t>
      </w:r>
      <w:r>
        <w:rPr>
          <w:sz w:val="24"/>
          <w:szCs w:val="24"/>
        </w:rPr>
        <w:t xml:space="preserve">r so that new students may have an opportunity to engage in leadership roles. In the event </w:t>
      </w:r>
      <w:proofErr w:type="spellStart"/>
      <w:r>
        <w:rPr>
          <w:sz w:val="24"/>
          <w:szCs w:val="24"/>
        </w:rPr>
        <w:t>thart</w:t>
      </w:r>
      <w:proofErr w:type="spellEnd"/>
      <w:r>
        <w:rPr>
          <w:sz w:val="24"/>
          <w:szCs w:val="24"/>
        </w:rPr>
        <w:t xml:space="preserve"> there are not </w:t>
      </w:r>
      <w:proofErr w:type="gramStart"/>
      <w:r>
        <w:rPr>
          <w:sz w:val="24"/>
          <w:szCs w:val="24"/>
        </w:rPr>
        <w:t>2</w:t>
      </w:r>
      <w:proofErr w:type="gramEnd"/>
      <w:r>
        <w:rPr>
          <w:sz w:val="24"/>
          <w:szCs w:val="24"/>
        </w:rPr>
        <w:t xml:space="preserve"> co-chairs available to lead the group, a single member can serve as chair, until a second co-chair can be elected.</w:t>
      </w:r>
    </w:p>
    <w:p w14:paraId="00000018" w14:textId="77777777" w:rsidR="009A2824" w:rsidRDefault="007B688F">
      <w:pPr>
        <w:widowControl w:val="0"/>
        <w:pBdr>
          <w:top w:val="nil"/>
          <w:left w:val="nil"/>
          <w:bottom w:val="nil"/>
          <w:right w:val="nil"/>
          <w:between w:val="nil"/>
        </w:pBdr>
        <w:spacing w:before="691"/>
        <w:ind w:right="-90"/>
        <w:rPr>
          <w:b/>
          <w:color w:val="000000"/>
          <w:sz w:val="24"/>
          <w:szCs w:val="24"/>
        </w:rPr>
      </w:pPr>
      <w:r>
        <w:rPr>
          <w:b/>
          <w:color w:val="000000"/>
          <w:sz w:val="24"/>
          <w:szCs w:val="24"/>
        </w:rPr>
        <w:t xml:space="preserve">Article V. </w:t>
      </w:r>
    </w:p>
    <w:p w14:paraId="00000019" w14:textId="77777777" w:rsidR="009A2824" w:rsidRDefault="007B688F">
      <w:pPr>
        <w:widowControl w:val="0"/>
        <w:pBdr>
          <w:top w:val="nil"/>
          <w:left w:val="nil"/>
          <w:bottom w:val="nil"/>
          <w:right w:val="nil"/>
          <w:between w:val="nil"/>
        </w:pBdr>
        <w:ind w:right="-90"/>
        <w:rPr>
          <w:b/>
          <w:color w:val="000000"/>
          <w:sz w:val="24"/>
          <w:szCs w:val="24"/>
        </w:rPr>
      </w:pPr>
      <w:r>
        <w:rPr>
          <w:b/>
          <w:color w:val="000000"/>
          <w:sz w:val="24"/>
          <w:szCs w:val="24"/>
        </w:rPr>
        <w:t xml:space="preserve">Advisor </w:t>
      </w:r>
    </w:p>
    <w:p w14:paraId="0000001A" w14:textId="77777777" w:rsidR="009A2824" w:rsidRDefault="007B688F">
      <w:pPr>
        <w:widowControl w:val="0"/>
        <w:pBdr>
          <w:top w:val="nil"/>
          <w:left w:val="nil"/>
          <w:bottom w:val="nil"/>
          <w:right w:val="nil"/>
          <w:between w:val="nil"/>
        </w:pBdr>
        <w:spacing w:before="403"/>
        <w:ind w:right="983"/>
        <w:rPr>
          <w:color w:val="000000"/>
          <w:sz w:val="24"/>
          <w:szCs w:val="24"/>
        </w:rPr>
      </w:pPr>
      <w:r>
        <w:rPr>
          <w:i/>
          <w:sz w:val="24"/>
          <w:szCs w:val="24"/>
        </w:rPr>
        <w:t>DREAM Disability Justice</w:t>
      </w:r>
      <w:r>
        <w:rPr>
          <w:color w:val="000000"/>
          <w:sz w:val="24"/>
          <w:szCs w:val="24"/>
        </w:rPr>
        <w:t xml:space="preserve"> shall obtain a faculty member who agrees to assist </w:t>
      </w:r>
      <w:r>
        <w:rPr>
          <w:i/>
          <w:sz w:val="24"/>
          <w:szCs w:val="24"/>
        </w:rPr>
        <w:t>DREAM Disability Justice</w:t>
      </w:r>
      <w:r>
        <w:rPr>
          <w:color w:val="000000"/>
          <w:sz w:val="24"/>
          <w:szCs w:val="24"/>
        </w:rPr>
        <w:t xml:space="preserve"> in the fulfillment of its mission statement within guidelines of the rules and regulations of the university. </w:t>
      </w:r>
    </w:p>
    <w:p w14:paraId="0000001B" w14:textId="77777777" w:rsidR="009A2824" w:rsidRDefault="007B688F">
      <w:pPr>
        <w:widowControl w:val="0"/>
        <w:pBdr>
          <w:top w:val="nil"/>
          <w:left w:val="nil"/>
          <w:bottom w:val="nil"/>
          <w:right w:val="nil"/>
          <w:between w:val="nil"/>
        </w:pBdr>
        <w:spacing w:before="686"/>
        <w:ind w:right="-810"/>
        <w:rPr>
          <w:b/>
          <w:color w:val="000000"/>
          <w:sz w:val="24"/>
          <w:szCs w:val="24"/>
        </w:rPr>
      </w:pPr>
      <w:r>
        <w:rPr>
          <w:b/>
          <w:color w:val="000000"/>
          <w:sz w:val="24"/>
          <w:szCs w:val="24"/>
        </w:rPr>
        <w:t xml:space="preserve">Article VI. </w:t>
      </w:r>
    </w:p>
    <w:p w14:paraId="0000001C" w14:textId="77777777" w:rsidR="009A2824" w:rsidRDefault="007B688F">
      <w:pPr>
        <w:widowControl w:val="0"/>
        <w:pBdr>
          <w:top w:val="nil"/>
          <w:left w:val="nil"/>
          <w:bottom w:val="nil"/>
          <w:right w:val="nil"/>
          <w:between w:val="nil"/>
        </w:pBdr>
        <w:ind w:right="-810"/>
        <w:rPr>
          <w:b/>
          <w:color w:val="000000"/>
          <w:sz w:val="24"/>
          <w:szCs w:val="24"/>
        </w:rPr>
      </w:pPr>
      <w:r>
        <w:rPr>
          <w:b/>
          <w:color w:val="000000"/>
          <w:sz w:val="24"/>
          <w:szCs w:val="24"/>
        </w:rPr>
        <w:t xml:space="preserve">Disclosure </w:t>
      </w:r>
    </w:p>
    <w:p w14:paraId="0000001D" w14:textId="77777777" w:rsidR="009A2824" w:rsidRDefault="007B688F">
      <w:pPr>
        <w:widowControl w:val="0"/>
        <w:pBdr>
          <w:top w:val="nil"/>
          <w:left w:val="nil"/>
          <w:bottom w:val="nil"/>
          <w:right w:val="nil"/>
          <w:between w:val="nil"/>
        </w:pBdr>
        <w:spacing w:before="403"/>
        <w:ind w:right="619"/>
        <w:rPr>
          <w:color w:val="000000"/>
          <w:sz w:val="24"/>
          <w:szCs w:val="24"/>
        </w:rPr>
      </w:pPr>
      <w:r>
        <w:rPr>
          <w:color w:val="000000"/>
          <w:sz w:val="24"/>
          <w:szCs w:val="24"/>
        </w:rPr>
        <w:t xml:space="preserve">The </w:t>
      </w:r>
      <w:r>
        <w:rPr>
          <w:i/>
          <w:sz w:val="24"/>
          <w:szCs w:val="24"/>
        </w:rPr>
        <w:t xml:space="preserve">DREAM Disability Justice </w:t>
      </w:r>
      <w:r>
        <w:rPr>
          <w:color w:val="000000"/>
          <w:sz w:val="24"/>
          <w:szCs w:val="24"/>
        </w:rPr>
        <w:t xml:space="preserve">acknowledges the risks disabled individuals confront when making themselves visible </w:t>
      </w:r>
      <w:r>
        <w:rPr>
          <w:sz w:val="24"/>
          <w:szCs w:val="24"/>
        </w:rPr>
        <w:t>as a members of a marginalized group</w:t>
      </w:r>
      <w:r>
        <w:rPr>
          <w:color w:val="000000"/>
          <w:sz w:val="24"/>
          <w:szCs w:val="24"/>
        </w:rPr>
        <w:t xml:space="preserve">. </w:t>
      </w:r>
      <w:r>
        <w:rPr>
          <w:sz w:val="24"/>
          <w:szCs w:val="24"/>
        </w:rPr>
        <w:t>So</w:t>
      </w:r>
      <w:r>
        <w:rPr>
          <w:color w:val="000000"/>
          <w:sz w:val="24"/>
          <w:szCs w:val="24"/>
        </w:rPr>
        <w:t xml:space="preserve"> that all interested persons have the opportunity to participate in </w:t>
      </w:r>
      <w:r>
        <w:rPr>
          <w:sz w:val="24"/>
          <w:szCs w:val="24"/>
        </w:rPr>
        <w:t>DREAM</w:t>
      </w:r>
      <w:r>
        <w:rPr>
          <w:i/>
          <w:sz w:val="24"/>
          <w:szCs w:val="24"/>
        </w:rPr>
        <w:t xml:space="preserve"> Disability Justic</w:t>
      </w:r>
      <w:r>
        <w:rPr>
          <w:i/>
          <w:sz w:val="24"/>
          <w:szCs w:val="24"/>
        </w:rPr>
        <w:t>e</w:t>
      </w:r>
      <w:r>
        <w:rPr>
          <w:color w:val="000000"/>
          <w:sz w:val="24"/>
          <w:szCs w:val="24"/>
        </w:rPr>
        <w:t xml:space="preserve">, individual decisions concerning visibility and </w:t>
      </w:r>
    </w:p>
    <w:p w14:paraId="0000001E" w14:textId="77777777" w:rsidR="009A2824" w:rsidRDefault="007B688F">
      <w:pPr>
        <w:widowControl w:val="0"/>
        <w:pBdr>
          <w:top w:val="nil"/>
          <w:left w:val="nil"/>
          <w:bottom w:val="nil"/>
          <w:right w:val="nil"/>
          <w:between w:val="nil"/>
        </w:pBdr>
        <w:ind w:right="3076"/>
        <w:rPr>
          <w:color w:val="000000"/>
          <w:sz w:val="24"/>
          <w:szCs w:val="24"/>
        </w:rPr>
      </w:pPr>
      <w:proofErr w:type="gramStart"/>
      <w:r>
        <w:rPr>
          <w:color w:val="000000"/>
          <w:sz w:val="24"/>
          <w:szCs w:val="24"/>
        </w:rPr>
        <w:t>identity</w:t>
      </w:r>
      <w:proofErr w:type="gramEnd"/>
      <w:r>
        <w:rPr>
          <w:color w:val="000000"/>
          <w:sz w:val="24"/>
          <w:szCs w:val="24"/>
        </w:rPr>
        <w:t xml:space="preserve"> will be respected at all times and without exception. </w:t>
      </w:r>
    </w:p>
    <w:p w14:paraId="0000001F" w14:textId="77777777" w:rsidR="009A2824" w:rsidRDefault="007B688F">
      <w:pPr>
        <w:widowControl w:val="0"/>
        <w:pBdr>
          <w:top w:val="nil"/>
          <w:left w:val="nil"/>
          <w:bottom w:val="nil"/>
          <w:right w:val="nil"/>
          <w:between w:val="nil"/>
        </w:pBdr>
        <w:spacing w:before="691"/>
        <w:ind w:right="5812"/>
        <w:rPr>
          <w:b/>
          <w:color w:val="000000"/>
          <w:sz w:val="24"/>
          <w:szCs w:val="24"/>
        </w:rPr>
      </w:pPr>
      <w:r>
        <w:rPr>
          <w:b/>
          <w:color w:val="000000"/>
          <w:sz w:val="24"/>
          <w:szCs w:val="24"/>
        </w:rPr>
        <w:lastRenderedPageBreak/>
        <w:t xml:space="preserve">Article VII. </w:t>
      </w:r>
    </w:p>
    <w:p w14:paraId="00000020" w14:textId="77777777" w:rsidR="009A2824" w:rsidRDefault="007B688F">
      <w:pPr>
        <w:widowControl w:val="0"/>
        <w:pBdr>
          <w:top w:val="nil"/>
          <w:left w:val="nil"/>
          <w:bottom w:val="nil"/>
          <w:right w:val="nil"/>
          <w:between w:val="nil"/>
        </w:pBdr>
        <w:ind w:right="5812"/>
        <w:rPr>
          <w:b/>
          <w:color w:val="000000"/>
          <w:sz w:val="24"/>
          <w:szCs w:val="24"/>
        </w:rPr>
      </w:pPr>
      <w:r>
        <w:rPr>
          <w:b/>
          <w:color w:val="000000"/>
          <w:sz w:val="24"/>
          <w:szCs w:val="24"/>
        </w:rPr>
        <w:t xml:space="preserve">Amendments to this Constitution </w:t>
      </w:r>
    </w:p>
    <w:p w14:paraId="00000021" w14:textId="77777777" w:rsidR="009A2824" w:rsidRDefault="007B688F">
      <w:pPr>
        <w:widowControl w:val="0"/>
        <w:pBdr>
          <w:top w:val="nil"/>
          <w:left w:val="nil"/>
          <w:bottom w:val="nil"/>
          <w:right w:val="nil"/>
          <w:between w:val="nil"/>
        </w:pBdr>
        <w:spacing w:before="408"/>
        <w:ind w:right="167"/>
        <w:rPr>
          <w:color w:val="000000"/>
          <w:sz w:val="24"/>
          <w:szCs w:val="24"/>
        </w:rPr>
      </w:pPr>
      <w:r>
        <w:rPr>
          <w:color w:val="000000"/>
          <w:sz w:val="24"/>
          <w:szCs w:val="24"/>
        </w:rPr>
        <w:t xml:space="preserve">Any member of the </w:t>
      </w:r>
      <w:r>
        <w:rPr>
          <w:i/>
          <w:sz w:val="24"/>
          <w:szCs w:val="24"/>
        </w:rPr>
        <w:t xml:space="preserve">Dream: Disability Justice </w:t>
      </w:r>
      <w:r>
        <w:rPr>
          <w:color w:val="000000"/>
          <w:sz w:val="24"/>
          <w:szCs w:val="24"/>
        </w:rPr>
        <w:t xml:space="preserve">may propose amendments to this Constitution. Proposed amendments </w:t>
      </w:r>
      <w:proofErr w:type="gramStart"/>
      <w:r>
        <w:rPr>
          <w:color w:val="000000"/>
          <w:sz w:val="24"/>
          <w:szCs w:val="24"/>
        </w:rPr>
        <w:t>shall be announced</w:t>
      </w:r>
      <w:proofErr w:type="gramEnd"/>
      <w:r>
        <w:rPr>
          <w:color w:val="000000"/>
          <w:sz w:val="24"/>
          <w:szCs w:val="24"/>
        </w:rPr>
        <w:t xml:space="preserve"> in the minutes prior to discussion. Approval shall be by at least a two-thirds majority of those members present. </w:t>
      </w:r>
    </w:p>
    <w:p w14:paraId="00000022" w14:textId="77777777" w:rsidR="009A2824" w:rsidRDefault="007B688F">
      <w:pPr>
        <w:widowControl w:val="0"/>
        <w:pBdr>
          <w:top w:val="nil"/>
          <w:left w:val="nil"/>
          <w:bottom w:val="nil"/>
          <w:right w:val="nil"/>
          <w:between w:val="nil"/>
        </w:pBdr>
        <w:spacing w:before="3168"/>
        <w:ind w:right="-90"/>
        <w:rPr>
          <w:b/>
          <w:color w:val="000000"/>
          <w:sz w:val="24"/>
          <w:szCs w:val="24"/>
        </w:rPr>
      </w:pPr>
      <w:r>
        <w:rPr>
          <w:b/>
          <w:sz w:val="24"/>
          <w:szCs w:val="24"/>
        </w:rPr>
        <w:t>Amended-January 2020</w:t>
      </w:r>
    </w:p>
    <w:sectPr w:rsidR="009A28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24"/>
    <w:rsid w:val="007B688F"/>
    <w:rsid w:val="009A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3CCA1-1566-41A4-A082-E338FFEB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A6D5D7357DD148A87B864270D93E6A" ma:contentTypeVersion="13" ma:contentTypeDescription="Create a new document." ma:contentTypeScope="" ma:versionID="c633592b1e03942f70eb9f9ce22507fa">
  <xsd:schema xmlns:xsd="http://www.w3.org/2001/XMLSchema" xmlns:xs="http://www.w3.org/2001/XMLSchema" xmlns:p="http://schemas.microsoft.com/office/2006/metadata/properties" xmlns:ns3="c4ccedd4-ccc3-45a6-8fa4-824dc66b7405" xmlns:ns4="433622ad-15d4-4edf-b980-b0f15dfde633" targetNamespace="http://schemas.microsoft.com/office/2006/metadata/properties" ma:root="true" ma:fieldsID="22aa973428578049989eb1662a3aca9c" ns3:_="" ns4:_="">
    <xsd:import namespace="c4ccedd4-ccc3-45a6-8fa4-824dc66b7405"/>
    <xsd:import namespace="433622ad-15d4-4edf-b980-b0f15dfde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edd4-ccc3-45a6-8fa4-824dc66b7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622ad-15d4-4edf-b980-b0f15dfde6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84A23-B8E4-4CD7-B70C-2DB47AEC4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edd4-ccc3-45a6-8fa4-824dc66b7405"/>
    <ds:schemaRef ds:uri="433622ad-15d4-4edf-b980-b0f15dfde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77A2E-BD85-4379-92CB-A94A41E7BB67}">
  <ds:schemaRefs>
    <ds:schemaRef ds:uri="http://schemas.microsoft.com/sharepoint/v3/contenttype/forms"/>
  </ds:schemaRefs>
</ds:datastoreItem>
</file>

<file path=customXml/itemProps3.xml><?xml version="1.0" encoding="utf-8"?>
<ds:datastoreItem xmlns:ds="http://schemas.openxmlformats.org/officeDocument/2006/customXml" ds:itemID="{F74B6D2B-CB23-4EE4-8809-2DC2DB559E3D}">
  <ds:schemaRefs>
    <ds:schemaRef ds:uri="http://purl.org/dc/terms/"/>
    <ds:schemaRef ds:uri="http://schemas.microsoft.com/office/2006/documentManagement/types"/>
    <ds:schemaRef ds:uri="433622ad-15d4-4edf-b980-b0f15dfde63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4ccedd4-ccc3-45a6-8fa4-824dc66b74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Theresa</dc:creator>
  <cp:lastModifiedBy>Washington, Theresa</cp:lastModifiedBy>
  <cp:revision>2</cp:revision>
  <dcterms:created xsi:type="dcterms:W3CDTF">2020-10-28T16:58:00Z</dcterms:created>
  <dcterms:modified xsi:type="dcterms:W3CDTF">2020-10-28T16:58:00Z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0x010100CFA6D5D7357DD148A87B864270D93E6A</vt:lpwstr>
  </property>
</Properties>
</file>